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3A" w:rsidRPr="0021173A" w:rsidRDefault="0021173A" w:rsidP="003C3EAF">
      <w:pPr>
        <w:jc w:val="center"/>
        <w:rPr>
          <w:rFonts w:ascii="Times New Roman" w:hAnsi="Times New Roman" w:cs="Times New Roman"/>
          <w:b/>
          <w:sz w:val="28"/>
          <w:szCs w:val="28"/>
        </w:rPr>
      </w:pPr>
      <w:bookmarkStart w:id="0" w:name="_GoBack"/>
      <w:r w:rsidRPr="0021173A">
        <w:rPr>
          <w:rFonts w:ascii="Times New Roman" w:hAnsi="Times New Roman" w:cs="Times New Roman"/>
          <w:b/>
          <w:sz w:val="28"/>
          <w:szCs w:val="28"/>
        </w:rPr>
        <w:t>Новая форма налогового уведомления: что изменилось?</w:t>
      </w:r>
    </w:p>
    <w:bookmarkEnd w:id="0"/>
    <w:p w:rsidR="0021173A" w:rsidRPr="0021173A" w:rsidRDefault="0021173A" w:rsidP="0021173A">
      <w:pPr>
        <w:ind w:firstLine="708"/>
        <w:rPr>
          <w:rFonts w:ascii="Times New Roman" w:hAnsi="Times New Roman" w:cs="Times New Roman"/>
          <w:sz w:val="28"/>
          <w:szCs w:val="28"/>
        </w:rPr>
      </w:pPr>
      <w:r w:rsidRPr="0021173A">
        <w:rPr>
          <w:rFonts w:ascii="Times New Roman" w:hAnsi="Times New Roman" w:cs="Times New Roman"/>
          <w:sz w:val="28"/>
          <w:szCs w:val="28"/>
        </w:rPr>
        <w:t>Массовая рассылка налоговых уведомлений на уплату имущественных налогов и налога на доходы физических лиц за 2018 год жителям Республики Башкортостан запланирована на сентябрь 2019 года. Всем пользователям электронного сервиса "Личный кабинет для физических лиц" сайта ФНС России налоговые уведомления будут направлены в электронном виде. Остальным налогоплательщикам – почтовым направле</w:t>
      </w:r>
      <w:r>
        <w:rPr>
          <w:rFonts w:ascii="Times New Roman" w:hAnsi="Times New Roman" w:cs="Times New Roman"/>
          <w:sz w:val="28"/>
          <w:szCs w:val="28"/>
        </w:rPr>
        <w:t>нием по адресу места жительства.</w:t>
      </w:r>
    </w:p>
    <w:p w:rsidR="0021173A" w:rsidRPr="0021173A" w:rsidRDefault="0021173A" w:rsidP="0021173A">
      <w:pPr>
        <w:ind w:firstLine="708"/>
        <w:rPr>
          <w:rFonts w:ascii="Times New Roman" w:hAnsi="Times New Roman" w:cs="Times New Roman"/>
          <w:sz w:val="28"/>
          <w:szCs w:val="28"/>
        </w:rPr>
      </w:pPr>
      <w:r w:rsidRPr="0021173A">
        <w:rPr>
          <w:rFonts w:ascii="Times New Roman" w:hAnsi="Times New Roman" w:cs="Times New Roman"/>
          <w:sz w:val="28"/>
          <w:szCs w:val="28"/>
        </w:rPr>
        <w:t>С 1 июня 2019 года форма налогового уведомления изменилась. Теперь в нем указываются реквизиты платежа для перечисления налогов в бюджет. При этом отдельная квитанция для уплаты налогов к уведомлению приложена не будет. Кроме того, для удобства налогоплательщиков в налоговом уведомлении отражаются штрих-код и QR-код для быстрой уплаты налогов через банковские терминалы и приложения на мобильных устройствах.</w:t>
      </w:r>
    </w:p>
    <w:p w:rsidR="0021173A" w:rsidRPr="0021173A" w:rsidRDefault="0021173A" w:rsidP="0021173A">
      <w:pPr>
        <w:ind w:firstLine="708"/>
        <w:rPr>
          <w:rFonts w:ascii="Times New Roman" w:hAnsi="Times New Roman" w:cs="Times New Roman"/>
          <w:sz w:val="28"/>
          <w:szCs w:val="28"/>
        </w:rPr>
      </w:pPr>
      <w:r w:rsidRPr="0021173A">
        <w:rPr>
          <w:rFonts w:ascii="Times New Roman" w:hAnsi="Times New Roman" w:cs="Times New Roman"/>
          <w:sz w:val="28"/>
          <w:szCs w:val="28"/>
        </w:rPr>
        <w:t>Если ранее в налоговом уведомлении указывались все объекты имущества налогоплательщика, то теперь в нем указаны только те объекты, по которым исчислен налог. Например, если за какой-то объект имущества плательщику предоставлена льгота в виде полного освобождения от уплаты налога, такие объекты включаться в налоговое уведомление не будут.</w:t>
      </w:r>
    </w:p>
    <w:p w:rsidR="0021173A" w:rsidRPr="0021173A" w:rsidRDefault="0021173A" w:rsidP="0021173A">
      <w:pPr>
        <w:ind w:firstLine="708"/>
        <w:rPr>
          <w:rFonts w:ascii="Times New Roman" w:hAnsi="Times New Roman" w:cs="Times New Roman"/>
          <w:sz w:val="28"/>
          <w:szCs w:val="28"/>
        </w:rPr>
      </w:pPr>
      <w:r w:rsidRPr="0021173A">
        <w:rPr>
          <w:rFonts w:ascii="Times New Roman" w:hAnsi="Times New Roman" w:cs="Times New Roman"/>
          <w:sz w:val="28"/>
          <w:szCs w:val="28"/>
        </w:rPr>
        <w:t>Уплатить налоги можно в ближайшем отделении банка или Почты России, через платежные терминалы, а также в режиме онлайн из Личного кабинета на сайте ФНС России. Для уплаты также можно воспользо</w:t>
      </w:r>
      <w:r>
        <w:rPr>
          <w:rFonts w:ascii="Times New Roman" w:hAnsi="Times New Roman" w:cs="Times New Roman"/>
          <w:sz w:val="28"/>
          <w:szCs w:val="28"/>
        </w:rPr>
        <w:t>ваться иными интернет-сервисами.</w:t>
      </w:r>
    </w:p>
    <w:p w:rsidR="008A3BEF" w:rsidRDefault="008A3BEF"/>
    <w:sectPr w:rsidR="008A3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39"/>
    <w:rsid w:val="0021173A"/>
    <w:rsid w:val="00336E0C"/>
    <w:rsid w:val="003C3EAF"/>
    <w:rsid w:val="008A3BEF"/>
    <w:rsid w:val="00FB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B6CD2-3C7C-4A26-9704-D74BB7B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7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Марина Владимировна</dc:creator>
  <cp:keywords/>
  <dc:description/>
  <cp:lastModifiedBy>Ismagilova</cp:lastModifiedBy>
  <cp:revision>3</cp:revision>
  <cp:lastPrinted>2019-09-05T04:21:00Z</cp:lastPrinted>
  <dcterms:created xsi:type="dcterms:W3CDTF">2019-09-05T06:57:00Z</dcterms:created>
  <dcterms:modified xsi:type="dcterms:W3CDTF">2019-09-05T06:57:00Z</dcterms:modified>
</cp:coreProperties>
</file>