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AD" w:rsidRDefault="003E4BAD" w:rsidP="00111E45"/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B0D" w:rsidRDefault="00D65B0D" w:rsidP="00A512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3AD" w:rsidRDefault="00D65B0D" w:rsidP="004E63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A51264" w:rsidRPr="00A51264" w:rsidRDefault="00D65B0D" w:rsidP="004E63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A51264" w:rsidRPr="00A51264" w:rsidRDefault="00A51264" w:rsidP="00A51264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64" w:rsidRPr="00A51264" w:rsidRDefault="00A51264" w:rsidP="00A51264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264" w:rsidRPr="00A51264" w:rsidRDefault="00A51264" w:rsidP="004E63AD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разработки, реализации и оценки</w:t>
      </w:r>
      <w:r w:rsid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муниципальных программ сельского поселения </w:t>
      </w:r>
      <w:r w:rsidR="004C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Ольховский</w:t>
      </w:r>
      <w:r w:rsidRPr="00A5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A51264" w:rsidRDefault="00A51264" w:rsidP="00A512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51264" w:rsidRPr="00A51264" w:rsidRDefault="00A51264" w:rsidP="00A512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2913" w:rsidRDefault="00D52913" w:rsidP="005E72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264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43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12471">
        <w:rPr>
          <w:rFonts w:ascii="Times New Roman" w:hAnsi="Times New Roman" w:cs="Times New Roman"/>
          <w:sz w:val="28"/>
          <w:szCs w:val="28"/>
        </w:rPr>
        <w:t>6</w:t>
      </w:r>
      <w:r w:rsidRPr="00A51264">
        <w:rPr>
          <w:rFonts w:ascii="Times New Roman" w:hAnsi="Times New Roman" w:cs="Times New Roman"/>
          <w:sz w:val="28"/>
          <w:szCs w:val="28"/>
        </w:rPr>
        <w:t xml:space="preserve"> октября 2003 г. № 131-Ф</w:t>
      </w:r>
      <w:r w:rsidR="00112471">
        <w:rPr>
          <w:rFonts w:ascii="Times New Roman" w:hAnsi="Times New Roman" w:cs="Times New Roman"/>
          <w:sz w:val="28"/>
          <w:szCs w:val="28"/>
        </w:rPr>
        <w:t>З</w:t>
      </w:r>
      <w:r w:rsidRPr="00A51264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F652FD">
        <w:rPr>
          <w:rFonts w:ascii="Times New Roman" w:hAnsi="Times New Roman" w:cs="Times New Roman"/>
          <w:sz w:val="28"/>
          <w:szCs w:val="28"/>
        </w:rPr>
        <w:t xml:space="preserve"> п</w:t>
      </w:r>
      <w:r w:rsidRPr="00A51264">
        <w:rPr>
          <w:rFonts w:ascii="Times New Roman" w:hAnsi="Times New Roman" w:cs="Times New Roman"/>
          <w:sz w:val="28"/>
          <w:szCs w:val="28"/>
        </w:rPr>
        <w:t>ринципах организации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местного самоуправления», ст. 14 Федерального закона от 28 июня 2014 г. № 172-ФЗ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в целях обеспечения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эффективного функционирования системы программно-целевого управления</w:t>
      </w:r>
      <w:r w:rsidR="00F652FD">
        <w:rPr>
          <w:rFonts w:ascii="Times New Roman" w:hAnsi="Times New Roman" w:cs="Times New Roman"/>
          <w:sz w:val="28"/>
          <w:szCs w:val="28"/>
        </w:rPr>
        <w:t xml:space="preserve"> </w:t>
      </w:r>
      <w:r w:rsidR="003D1DC6" w:rsidRPr="003D1D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3D1DC6" w:rsidRPr="003D1D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A51264">
        <w:rPr>
          <w:rFonts w:ascii="Times New Roman" w:hAnsi="Times New Roman" w:cs="Times New Roman"/>
          <w:sz w:val="28"/>
          <w:szCs w:val="28"/>
        </w:rPr>
        <w:t>,</w:t>
      </w:r>
      <w:r w:rsidR="004E63A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proofErr w:type="gramEnd"/>
      <w:r w:rsidR="004E63A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4E63A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5E722D">
        <w:rPr>
          <w:rFonts w:ascii="Times New Roman" w:hAnsi="Times New Roman" w:cs="Times New Roman"/>
          <w:sz w:val="28"/>
          <w:szCs w:val="28"/>
        </w:rPr>
        <w:t xml:space="preserve"> </w:t>
      </w:r>
      <w:r w:rsidRPr="00A51264">
        <w:rPr>
          <w:rFonts w:ascii="Times New Roman" w:hAnsi="Times New Roman" w:cs="Times New Roman"/>
          <w:sz w:val="28"/>
          <w:szCs w:val="28"/>
        </w:rPr>
        <w:t>ПОСТАНОВЛЯ</w:t>
      </w:r>
      <w:r w:rsidR="004E63AD">
        <w:rPr>
          <w:rFonts w:ascii="Times New Roman" w:hAnsi="Times New Roman" w:cs="Times New Roman"/>
          <w:sz w:val="28"/>
          <w:szCs w:val="28"/>
        </w:rPr>
        <w:t>ЕТ</w:t>
      </w:r>
      <w:r w:rsidRPr="00A51264">
        <w:rPr>
          <w:rFonts w:ascii="Times New Roman" w:hAnsi="Times New Roman" w:cs="Times New Roman"/>
          <w:sz w:val="28"/>
          <w:szCs w:val="28"/>
        </w:rPr>
        <w:t>:</w:t>
      </w:r>
    </w:p>
    <w:p w:rsidR="00F652FD" w:rsidRPr="00A51264" w:rsidRDefault="00F652FD" w:rsidP="00A512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52913" w:rsidRDefault="004E63AD" w:rsidP="004C36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913" w:rsidRPr="00A5126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652FD">
        <w:rPr>
          <w:rFonts w:ascii="Times New Roman" w:hAnsi="Times New Roman" w:cs="Times New Roman"/>
          <w:sz w:val="28"/>
          <w:szCs w:val="28"/>
        </w:rPr>
        <w:t>«</w:t>
      </w:r>
      <w:r w:rsidR="00F652FD" w:rsidRPr="00F652FD">
        <w:rPr>
          <w:rFonts w:ascii="Times New Roman" w:hAnsi="Times New Roman" w:cs="Times New Roman"/>
          <w:sz w:val="28"/>
          <w:szCs w:val="28"/>
        </w:rPr>
        <w:t>«Поряд</w:t>
      </w:r>
      <w:r w:rsidR="00F652FD">
        <w:rPr>
          <w:rFonts w:ascii="Times New Roman" w:hAnsi="Times New Roman" w:cs="Times New Roman"/>
          <w:sz w:val="28"/>
          <w:szCs w:val="28"/>
        </w:rPr>
        <w:t>ок</w:t>
      </w:r>
      <w:r w:rsidR="00F652FD" w:rsidRPr="00F652F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F652FD" w:rsidRPr="00F652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="00D52913" w:rsidRPr="00A51264">
        <w:rPr>
          <w:rFonts w:ascii="Times New Roman" w:hAnsi="Times New Roman" w:cs="Times New Roman"/>
          <w:sz w:val="28"/>
          <w:szCs w:val="28"/>
        </w:rPr>
        <w:t>.</w:t>
      </w:r>
    </w:p>
    <w:p w:rsidR="004C363A" w:rsidRPr="004C363A" w:rsidRDefault="004E63AD" w:rsidP="004C36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52FD" w:rsidRPr="00F652FD">
        <w:rPr>
          <w:rFonts w:ascii="Times New Roman" w:hAnsi="Times New Roman" w:cs="Times New Roman"/>
          <w:sz w:val="28"/>
          <w:szCs w:val="28"/>
        </w:rPr>
        <w:t>2.</w:t>
      </w:r>
      <w:r w:rsidR="00F652FD" w:rsidRPr="00F652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363A" w:rsidRPr="004C36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C363A" w:rsidRPr="004C363A">
        <w:rPr>
          <w:rFonts w:ascii="Times New Roman" w:hAnsi="Times New Roman" w:cs="Times New Roman"/>
          <w:sz w:val="28"/>
          <w:szCs w:val="28"/>
        </w:rPr>
        <w:t xml:space="preserve"> данное </w:t>
      </w:r>
      <w:r w:rsidR="001124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363A" w:rsidRPr="004C363A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Ольховский сельсовет муниципального района Уфимский район Республики Башкортостан http://olhov-sp.ru/.</w:t>
      </w:r>
    </w:p>
    <w:p w:rsidR="00D52913" w:rsidRPr="00A51264" w:rsidRDefault="004C363A" w:rsidP="004C363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63A">
        <w:rPr>
          <w:rFonts w:ascii="Times New Roman" w:hAnsi="Times New Roman" w:cs="Times New Roman"/>
          <w:sz w:val="28"/>
          <w:szCs w:val="28"/>
        </w:rPr>
        <w:t>3.</w:t>
      </w:r>
      <w:r w:rsidRPr="004C36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3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6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r w:rsidR="004E63AD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D52913" w:rsidRDefault="00D52913" w:rsidP="00F652FD">
      <w:pPr>
        <w:jc w:val="both"/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E6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D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5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363A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Хасанов</w:t>
      </w: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63A" w:rsidRPr="00F652FD" w:rsidRDefault="004C363A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F652FD" w:rsidRDefault="00F652FD" w:rsidP="00F652F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2FD" w:rsidRPr="004C363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560E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52FD" w:rsidRPr="004C363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2FD" w:rsidRPr="004C363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E63AD" w:rsidRPr="004C363A" w:rsidRDefault="00F652F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E63AD" w:rsidRPr="004C363A" w:rsidRDefault="004E63AD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652FD" w:rsidRPr="004C363A" w:rsidRDefault="004C363A" w:rsidP="00F652FD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Ольховский</w:t>
      </w:r>
      <w:r w:rsidR="00F652FD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Уфимский район Республики Башкортостан  </w:t>
      </w:r>
    </w:p>
    <w:p w:rsidR="00F652FD" w:rsidRPr="004C363A" w:rsidRDefault="00F652FD" w:rsidP="00F652FD">
      <w:pPr>
        <w:autoSpaceDE w:val="0"/>
        <w:autoSpaceDN w:val="0"/>
        <w:adjustRightInd w:val="0"/>
        <w:spacing w:after="0" w:line="240" w:lineRule="auto"/>
        <w:ind w:left="5103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363A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 2022</w:t>
      </w:r>
      <w:r w:rsidR="004E63AD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E722D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63A" w:rsidRPr="004C36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652FD" w:rsidRPr="00F652FD" w:rsidRDefault="00F652FD" w:rsidP="00F6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913" w:rsidRDefault="00F652FD" w:rsidP="004E63AD">
      <w:pPr>
        <w:jc w:val="center"/>
      </w:pP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сельского поселения </w:t>
      </w:r>
      <w:r w:rsidR="004C3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Ольховский</w:t>
      </w:r>
      <w:r w:rsidRPr="00F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</w:t>
      </w:r>
    </w:p>
    <w:p w:rsidR="00D52913" w:rsidRPr="002261E6" w:rsidRDefault="00D52913" w:rsidP="002261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E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разработки, реализации и оценки</w:t>
      </w:r>
      <w:r w:rsidR="00A506D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эффективности муниципальных программ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2261E6">
        <w:rPr>
          <w:rFonts w:ascii="Times New Roman" w:hAnsi="Times New Roman" w:cs="Times New Roman"/>
          <w:i/>
          <w:sz w:val="28"/>
          <w:szCs w:val="28"/>
        </w:rPr>
        <w:t>— муниципальные программы</w:t>
      </w:r>
      <w:r w:rsidRPr="002261E6">
        <w:rPr>
          <w:rFonts w:ascii="Times New Roman" w:hAnsi="Times New Roman" w:cs="Times New Roman"/>
          <w:sz w:val="28"/>
          <w:szCs w:val="28"/>
        </w:rPr>
        <w:t xml:space="preserve">), а также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контроля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1.2. Муниципальной программой является система мер, мероприятий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(взаимосвязанных по задачам, срокам осуществления, ресурсам и исполнителям)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инструментов муниципальной политики, обеспечивающих в рамках реализации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ключевых государственных (муниципальных) функций достижение приоритетов и целей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политики в сфере социально-экономического развития и безопасности.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1.3. Муниципальная программа </w:t>
      </w:r>
      <w:r w:rsidR="002261E6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261E6">
        <w:rPr>
          <w:rFonts w:ascii="Times New Roman" w:hAnsi="Times New Roman" w:cs="Times New Roman"/>
          <w:sz w:val="28"/>
          <w:szCs w:val="28"/>
        </w:rPr>
        <w:t>включа</w:t>
      </w:r>
      <w:r w:rsidR="002261E6">
        <w:rPr>
          <w:rFonts w:ascii="Times New Roman" w:hAnsi="Times New Roman" w:cs="Times New Roman"/>
          <w:sz w:val="28"/>
          <w:szCs w:val="28"/>
        </w:rPr>
        <w:t>ть</w:t>
      </w:r>
      <w:r w:rsidRPr="002261E6">
        <w:rPr>
          <w:rFonts w:ascii="Times New Roman" w:hAnsi="Times New Roman" w:cs="Times New Roman"/>
          <w:sz w:val="28"/>
          <w:szCs w:val="28"/>
        </w:rPr>
        <w:t xml:space="preserve"> в себя подпрограммы, мероприятия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которых направлены на решение отдельных задач муниципальной программы,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достижение результатов которых способствует достижению общих целей программы.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программы осуществляется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8B31FF">
        <w:rPr>
          <w:rFonts w:ascii="Times New Roman" w:hAnsi="Times New Roman" w:cs="Times New Roman"/>
          <w:sz w:val="28"/>
          <w:szCs w:val="28"/>
        </w:rPr>
        <w:t>сотруд</w:t>
      </w:r>
      <w:r w:rsidR="000C665D">
        <w:rPr>
          <w:rFonts w:ascii="Times New Roman" w:hAnsi="Times New Roman" w:cs="Times New Roman"/>
          <w:sz w:val="28"/>
          <w:szCs w:val="28"/>
        </w:rPr>
        <w:t>ником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ответственным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за соответствующую сферу социально-экономического развития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(далее - ответственный исполнитель),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</w:t>
      </w:r>
      <w:r w:rsidR="008B31F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22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261E6">
        <w:rPr>
          <w:rFonts w:ascii="Times New Roman" w:hAnsi="Times New Roman" w:cs="Times New Roman"/>
          <w:sz w:val="28"/>
          <w:szCs w:val="28"/>
        </w:rPr>
        <w:t xml:space="preserve"> (далее – Администрации)</w:t>
      </w:r>
      <w:r w:rsidRPr="002261E6">
        <w:rPr>
          <w:rFonts w:ascii="Times New Roman" w:hAnsi="Times New Roman" w:cs="Times New Roman"/>
          <w:sz w:val="28"/>
          <w:szCs w:val="28"/>
        </w:rPr>
        <w:t>, участвующими в реализации программы, территориальными органами</w:t>
      </w:r>
      <w:proofErr w:type="gramEnd"/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федеральных исполнительных органов власти, республиканскими органами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исполнительной власти, организациям</w:t>
      </w:r>
      <w:r w:rsidR="002261E6">
        <w:rPr>
          <w:rFonts w:ascii="Times New Roman" w:hAnsi="Times New Roman" w:cs="Times New Roman"/>
          <w:sz w:val="28"/>
          <w:szCs w:val="28"/>
        </w:rPr>
        <w:t xml:space="preserve">и, учреждениями, предприятиями - </w:t>
      </w:r>
      <w:r w:rsidRPr="002261E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 (далее - соисполнители).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1.5. Муниципальные программы утверждаются постановлениями главы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261E6">
        <w:rPr>
          <w:rFonts w:ascii="Times New Roman" w:hAnsi="Times New Roman" w:cs="Times New Roman"/>
          <w:sz w:val="28"/>
          <w:szCs w:val="28"/>
        </w:rPr>
        <w:t>.</w:t>
      </w:r>
    </w:p>
    <w:p w:rsidR="00D52913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1.6. Срок реализации муниципальных программ определяется исходя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из необходимости достижения целей и решения задач муниципальной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F652FD" w:rsidRPr="002261E6" w:rsidRDefault="00D52913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осуществляется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4C363A">
        <w:rPr>
          <w:rFonts w:ascii="Times New Roman" w:hAnsi="Times New Roman" w:cs="Times New Roman"/>
          <w:sz w:val="28"/>
          <w:szCs w:val="28"/>
        </w:rPr>
        <w:t>главой</w:t>
      </w:r>
      <w:r w:rsidR="004E63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261E6" w:rsidRPr="002261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261E6">
        <w:rPr>
          <w:rFonts w:ascii="Times New Roman" w:hAnsi="Times New Roman" w:cs="Times New Roman"/>
          <w:sz w:val="28"/>
          <w:szCs w:val="28"/>
        </w:rPr>
        <w:t>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1.8. Методическое обеспечение, координацию работ по разработке муниципальных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программ осуществляет </w:t>
      </w:r>
      <w:r w:rsidR="002261E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2261E6">
        <w:rPr>
          <w:rFonts w:ascii="Times New Roman" w:hAnsi="Times New Roman" w:cs="Times New Roman"/>
          <w:sz w:val="28"/>
          <w:szCs w:val="28"/>
        </w:rPr>
        <w:t>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F652FD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1.9. </w:t>
      </w:r>
      <w:r w:rsidR="00052204">
        <w:rPr>
          <w:rFonts w:ascii="Times New Roman" w:hAnsi="Times New Roman" w:cs="Times New Roman"/>
          <w:sz w:val="28"/>
          <w:szCs w:val="28"/>
        </w:rPr>
        <w:t>Б</w:t>
      </w:r>
      <w:r w:rsidR="002261E6">
        <w:rPr>
          <w:rFonts w:ascii="Times New Roman" w:hAnsi="Times New Roman" w:cs="Times New Roman"/>
          <w:sz w:val="28"/>
          <w:szCs w:val="28"/>
        </w:rPr>
        <w:t>ухгалтер Админи</w:t>
      </w:r>
      <w:r w:rsidRPr="002261E6">
        <w:rPr>
          <w:rFonts w:ascii="Times New Roman" w:hAnsi="Times New Roman" w:cs="Times New Roman"/>
          <w:sz w:val="28"/>
          <w:szCs w:val="28"/>
        </w:rPr>
        <w:t>страции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осуществляет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методическое руководство по вопросам, связанным с планированием бюджетных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ассигнований на исполнение муниципальных программ.</w:t>
      </w:r>
    </w:p>
    <w:p w:rsidR="002261E6" w:rsidRPr="002261E6" w:rsidRDefault="002261E6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2FD" w:rsidRPr="002261E6" w:rsidRDefault="00F652FD" w:rsidP="002261E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E6">
        <w:rPr>
          <w:rFonts w:ascii="Times New Roman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2.1. Муниципальные программы разрабатываются исходя из положений концепций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Российской Федерации и Республики</w:t>
      </w:r>
      <w:r w:rsidR="002261E6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Башкортостан; основных направлений деятельности Правительства Российской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Федерации, Правительства Республики Башкортостан на соответствующий период,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федеральных законов, решений Президента Российской Федерации и Правительства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Российской Федерации, нормативно-правовых актов Правительства Республики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Башкортостан, нормативно-правовых актов муниципального района У</w:t>
      </w:r>
      <w:r w:rsidR="00D22DB3">
        <w:rPr>
          <w:rFonts w:ascii="Times New Roman" w:hAnsi="Times New Roman" w:cs="Times New Roman"/>
          <w:sz w:val="28"/>
          <w:szCs w:val="28"/>
        </w:rPr>
        <w:t>фимский</w:t>
      </w:r>
      <w:r w:rsidRPr="002261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2DB3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нормативно-правовых актов 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22DB3">
        <w:rPr>
          <w:rFonts w:ascii="Times New Roman" w:hAnsi="Times New Roman" w:cs="Times New Roman"/>
          <w:sz w:val="28"/>
          <w:szCs w:val="28"/>
        </w:rPr>
        <w:t>.</w:t>
      </w:r>
    </w:p>
    <w:p w:rsidR="00F652FD" w:rsidRPr="002261E6" w:rsidRDefault="00F652FD" w:rsidP="00D22D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цели, задачи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мероприятия приоритетных национальных проектов, реализуемых в соответствующих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сферах.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 Муниципальная программа содержит паспорт, оформленный согласно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приложению № 1 к Порядку, а также следующие разделы: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2.2.1. «Характеристика текущего состояния соответствующей сферы социально</w:t>
      </w:r>
      <w:r w:rsidR="00D22DB3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».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2.2.2. «Цели и задачи муниципальной программы».</w:t>
      </w:r>
    </w:p>
    <w:p w:rsidR="00F652FD" w:rsidRPr="002261E6" w:rsidRDefault="00F652FD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Раздел должен содержать приоритетные направления и стратегические цели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D22DB3" w:rsidRPr="00D22D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 xml:space="preserve"> в сфере реализации муниципальной программы; цели,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отражающие результаты реализации муниципальной программы и задачи, направленные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2.2.3. «Сроки и этапы реализации муниципальной программы».</w:t>
      </w:r>
    </w:p>
    <w:p w:rsidR="004E63AD" w:rsidRDefault="004E63AD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52FD" w:rsidRPr="002261E6">
        <w:rPr>
          <w:rFonts w:ascii="Times New Roman" w:hAnsi="Times New Roman" w:cs="Times New Roman"/>
          <w:sz w:val="28"/>
          <w:szCs w:val="28"/>
        </w:rPr>
        <w:t xml:space="preserve">В разделе устанавливается общий срок реализации муниципальной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52FD" w:rsidRPr="002261E6" w:rsidRDefault="004E63AD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52FD" w:rsidRPr="002261E6">
        <w:rPr>
          <w:rFonts w:ascii="Times New Roman" w:hAnsi="Times New Roman" w:cs="Times New Roman"/>
          <w:sz w:val="28"/>
          <w:szCs w:val="28"/>
        </w:rPr>
        <w:t>Срок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реализации муниципальной программы определяется исходя из необходимости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достижения целей и решения задач муниципальной программы и не может быть меньше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периода, который определен для реализации подпрограммы, сформированной в составе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муниципальной программы. Этапы реализации муниципальной программы определяются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исходя из приоритета последовательной реализации основных мероприятий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="00F652FD" w:rsidRPr="002261E6">
        <w:rPr>
          <w:rFonts w:ascii="Times New Roman" w:hAnsi="Times New Roman" w:cs="Times New Roman"/>
          <w:sz w:val="28"/>
          <w:szCs w:val="28"/>
        </w:rPr>
        <w:t>(мероприятий) муниципальной программы.</w:t>
      </w:r>
    </w:p>
    <w:p w:rsidR="00F652FD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2.2.4. «Перечень целевых индикаторов и показателей муниципальной программы».</w:t>
      </w:r>
    </w:p>
    <w:p w:rsidR="001C3E42" w:rsidRPr="002261E6" w:rsidRDefault="00F652FD" w:rsidP="00A506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разделе описывается целевое состояние (изменение состояния) уровня и качества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жизни населения, социальной сферы, экономики, общественной безопасности,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государственных и муниципальных институтов, степени реализации других общественно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значимых интересов и потребностей в соответствующей сфере в течение срока реализации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выраженное через комплекс целевых индикаторов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программы, значения которых представлены в натуральном</w:t>
      </w:r>
      <w:r w:rsidR="00D22DB3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(или) стоимостном выражении. Целевые индикаторы и показатели муниципальной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программы, в том числе представляют собой конечные результаты ее реализации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В разделе приводятся обоснование состава и значений целевых индикаторов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программы, оценка влияния внешних факторов и условий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на их достижение, сведения об источниках информации, применяемых при расчете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целевых индикаторов и показателей программы, способ сбора и обработки исходной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="001C3E42" w:rsidRPr="002261E6">
        <w:rPr>
          <w:rFonts w:ascii="Times New Roman" w:hAnsi="Times New Roman" w:cs="Times New Roman"/>
          <w:sz w:val="28"/>
          <w:szCs w:val="28"/>
        </w:rPr>
        <w:t>информации.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муниципальных программ и их целевые значения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устанавливаются на основе: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показателей для оценки эффективности деятельности органов местного</w:t>
      </w:r>
    </w:p>
    <w:p w:rsidR="001C3E42" w:rsidRPr="002261E6" w:rsidRDefault="001C3E4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самоуправления Российской Федерации;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E6">
        <w:rPr>
          <w:rFonts w:ascii="Times New Roman" w:hAnsi="Times New Roman" w:cs="Times New Roman"/>
          <w:sz w:val="28"/>
          <w:szCs w:val="28"/>
        </w:rPr>
        <w:t xml:space="preserve">- показателей прогнозов социально-экономического развития </w:t>
      </w:r>
      <w:r w:rsidR="00B52F0C" w:rsidRPr="00B52F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B52F0C" w:rsidRPr="00B52F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на среднесрочный и долгосрочный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периоды;</w:t>
      </w:r>
      <w:proofErr w:type="gramEnd"/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E6">
        <w:rPr>
          <w:rFonts w:ascii="Times New Roman" w:hAnsi="Times New Roman" w:cs="Times New Roman"/>
          <w:sz w:val="28"/>
          <w:szCs w:val="28"/>
        </w:rPr>
        <w:t>- показателей, содержащихся в указах Президента Российской Федерации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  7 мая 2012 г. № 596 «О долгосрочной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государственной экономической политике», № 597 «О мероприятиях по реализации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государственной социальной политики», № 598 «О совершенствовании государственной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политики в сфере здравоохранения», № 599 «О мерах по реализации государственной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политики в области образования и науки», № 600 «О мерах по обеспечению граждан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качества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жилищно-коммунальных услуг», № 601 «Об основных направлениях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системы государственного управления», № 602 «Об обеспечении межнационального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согласия», № 606 «О мерах по реализации </w:t>
      </w:r>
      <w:r w:rsidRPr="002261E6">
        <w:rPr>
          <w:rFonts w:ascii="Times New Roman" w:hAnsi="Times New Roman" w:cs="Times New Roman"/>
          <w:sz w:val="28"/>
          <w:szCs w:val="28"/>
        </w:rPr>
        <w:lastRenderedPageBreak/>
        <w:t>демографической политики Российской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Федерации», от 28 апреля 2008 г. № 607 «Об оценке </w:t>
      </w:r>
      <w:proofErr w:type="gramStart"/>
      <w:r w:rsidRPr="002261E6">
        <w:rPr>
          <w:rFonts w:ascii="Times New Roman" w:hAnsi="Times New Roman" w:cs="Times New Roman"/>
          <w:sz w:val="28"/>
          <w:szCs w:val="28"/>
        </w:rPr>
        <w:t>эффективности деятельности органов</w:t>
      </w:r>
      <w:r w:rsidR="00B52F0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и муниципальных районов».</w:t>
      </w:r>
    </w:p>
    <w:p w:rsidR="001C3E42" w:rsidRPr="002261E6" w:rsidRDefault="001C3E42" w:rsidP="00B52F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 муниципальной программы должны</w:t>
      </w:r>
    </w:p>
    <w:p w:rsidR="001C3E42" w:rsidRPr="002261E6" w:rsidRDefault="001C3E4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характеризовать ход ее реализации, степень решения задач и достижения целей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и отвечать следующим требованиям: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отражать специфику развития конкретной области, проблем и основных задач, на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решение которых направлена реализация муниципальной программы;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иметь количественные значения;</w:t>
      </w:r>
    </w:p>
    <w:p w:rsidR="001C3E42" w:rsidRPr="002261E6" w:rsidRDefault="001C3E42" w:rsidP="00892C0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непосредственно зависеть от решения задач и реализации муниципальной</w:t>
      </w:r>
      <w:r w:rsidR="00892C0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1C3E42" w:rsidRPr="002261E6" w:rsidRDefault="001C3E42" w:rsidP="001B7D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Расшифровка плановых значений целевых индикаторов и показателей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по годам ее реализации приводится в приложении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 муниципальной программе «Перечень целевых индикаторов и показателей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муниципальной программы»</w:t>
      </w:r>
      <w:r w:rsidRPr="002261E6">
        <w:rPr>
          <w:rFonts w:ascii="Times New Roman" w:hAnsi="Times New Roman" w:cs="Times New Roman"/>
          <w:sz w:val="28"/>
          <w:szCs w:val="28"/>
        </w:rPr>
        <w:t>, а также указываются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 об источнике информации и методике расчета целевого индикатора и показателя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если они подсчитываются расчетным ме</w:t>
      </w:r>
      <w:r w:rsidR="00E0560E">
        <w:rPr>
          <w:rFonts w:ascii="Times New Roman" w:hAnsi="Times New Roman" w:cs="Times New Roman"/>
          <w:sz w:val="28"/>
          <w:szCs w:val="28"/>
        </w:rPr>
        <w:t>тодом</w:t>
      </w:r>
      <w:r w:rsidRPr="002261E6">
        <w:rPr>
          <w:rFonts w:ascii="Times New Roman" w:hAnsi="Times New Roman" w:cs="Times New Roman"/>
          <w:sz w:val="28"/>
          <w:szCs w:val="28"/>
        </w:rPr>
        <w:t>. Целевые индикаторы и показатели должны иметь количественные значения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 отчетный год (факт), на текущий год (оценка) и на планируемый период по годам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реализации муниципальной программы (прогноз).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2.2.5. «Ресурсное обеспечение муниципальной программы».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Раздел содержит описание используемых при ее реализации ресурсов: финансовых,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имущественных, материальных, информационных, человеческих и иных, а также</w:t>
      </w:r>
      <w:r w:rsidR="001B7D5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информацию о расходах на реа</w:t>
      </w:r>
      <w:r w:rsidR="00E0560E">
        <w:rPr>
          <w:rFonts w:ascii="Times New Roman" w:hAnsi="Times New Roman" w:cs="Times New Roman"/>
          <w:sz w:val="28"/>
          <w:szCs w:val="28"/>
        </w:rPr>
        <w:t>лизацию муниципальной программы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2.2.6. «Перечень, обоснование и описание подпрограмм».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Подпрограмма является неотъемлемой частью муниципальной программы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формируется с учетом согласованности основных параметров подпрограммы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и муниципальной программы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1C3E42" w:rsidRPr="002261E6" w:rsidRDefault="001C3E4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Подпрограмма имеет следующую структуру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паспорт подпрограммы;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краткая характеристика текущего состояния в рассматриваемой сфере социально</w:t>
      </w:r>
      <w:r w:rsidR="00FA39EC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и проблем, на решение которых направлена подпрограмма;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цели и задачи подпрограммы;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целевые индикаторы и показатели подпрограммы и их взаимосвязь с</w:t>
      </w:r>
    </w:p>
    <w:p w:rsidR="00757E32" w:rsidRPr="002261E6" w:rsidRDefault="00757E3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показателями муниципальной 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ресурсное обеспечение подпрограммы.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Требования к структуре и содержанию разделов подпрограммы аналогичны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требованиям, предъявляемым к структуре и содержанию разделов 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2.2.7. «План реализации муниципальной программы».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разделе указываются мероприятия, направленные на достижение целей, задач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(подпрограммы), в разрезе подпрограмм, сроки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их реализации, финансовые ресурсы, исполнители и соисполнители мероприятий,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целевые индикаторы и показатели, для достижения которых реализуется основное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мероприятие, а также показатели непосредственного результата реализации.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2.2.8. «Оценка эффективности реализации муниципальной программы».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должна представлять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собой алгоритм оценки фактической эффективности в процессе и по итогам реализации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с учетом объема ресурсов, направленных на ее реализацию,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степени социально-экономического эффекта, оказывающего влияние на изменение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соответствующей сферы экономики.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В целях оценки эффективности муниципальной программы, ответственным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 муниципальной программы, до начала соответствующего года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устанавливаются плановые значения целевых индикаторов и показателей 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очередной год и весь период реализации муниципальной программы,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которые не подлежат изменению в течении года.</w:t>
      </w:r>
    </w:p>
    <w:p w:rsidR="00757E32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должна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предусматривать возможность проведения оценки эффективности муниципальной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в течение срока реализации не реже чем один раз в год, а также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 завершении реализации муниципальной программы.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EC" w:rsidRPr="002261E6" w:rsidRDefault="00FA39EC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9EC" w:rsidRDefault="00757E32" w:rsidP="00FA3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EC">
        <w:rPr>
          <w:rFonts w:ascii="Times New Roman" w:hAnsi="Times New Roman" w:cs="Times New Roman"/>
          <w:b/>
          <w:sz w:val="28"/>
          <w:szCs w:val="28"/>
        </w:rPr>
        <w:t>3. Основание и этапы разработки муниципальной программы,</w:t>
      </w:r>
      <w:r w:rsidR="00FA3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E32" w:rsidRPr="00FA39EC" w:rsidRDefault="00757E32" w:rsidP="00FA39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EC">
        <w:rPr>
          <w:rFonts w:ascii="Times New Roman" w:hAnsi="Times New Roman" w:cs="Times New Roman"/>
          <w:b/>
          <w:sz w:val="28"/>
          <w:szCs w:val="28"/>
        </w:rPr>
        <w:t>а также внесение изменений в нее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3.1. Обоснование и разработка проекта муниципальной программы производится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заинтересованными </w:t>
      </w:r>
      <w:r w:rsidR="000C665D">
        <w:rPr>
          <w:rFonts w:ascii="Times New Roman" w:hAnsi="Times New Roman" w:cs="Times New Roman"/>
          <w:sz w:val="28"/>
          <w:szCs w:val="28"/>
        </w:rPr>
        <w:t>сотрудниками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Под проектом муниципальной программы понимаются: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вновь разработанные, но не утвержденные в установленном порядке</w:t>
      </w:r>
    </w:p>
    <w:p w:rsidR="00757E32" w:rsidRPr="002261E6" w:rsidRDefault="00757E32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муниципальные программы;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муниципальные программы, внесение изменений в которые реализуется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посредством их переиздания;</w:t>
      </w:r>
    </w:p>
    <w:p w:rsidR="00757E32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муниципальные программы, которые завершают свое действие в текущем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финансовом году и по которым приняты решения о продолжении их реализации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очередном периоде.</w:t>
      </w:r>
    </w:p>
    <w:p w:rsidR="002F4E3A" w:rsidRPr="002261E6" w:rsidRDefault="00757E32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3.2. Разработка муниципальных программ осуществляется в соответствии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 перечнем муниципальных программ, утвержденным главой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F4E3A"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3.3. Проект перечня муниципальных программ формируется и </w:t>
      </w:r>
      <w:r w:rsidRPr="009D4214">
        <w:rPr>
          <w:rFonts w:ascii="Times New Roman" w:hAnsi="Times New Roman" w:cs="Times New Roman"/>
          <w:sz w:val="28"/>
          <w:szCs w:val="28"/>
        </w:rPr>
        <w:t>актуализируется</w:t>
      </w:r>
      <w:r w:rsidR="00FA39EC" w:rsidRPr="009D4214">
        <w:rPr>
          <w:rFonts w:ascii="Times New Roman" w:hAnsi="Times New Roman" w:cs="Times New Roman"/>
          <w:sz w:val="28"/>
          <w:szCs w:val="28"/>
        </w:rPr>
        <w:t xml:space="preserve"> </w:t>
      </w:r>
      <w:r w:rsidRPr="009D4214">
        <w:rPr>
          <w:rFonts w:ascii="Times New Roman" w:hAnsi="Times New Roman" w:cs="Times New Roman"/>
          <w:sz w:val="28"/>
          <w:szCs w:val="28"/>
        </w:rPr>
        <w:t xml:space="preserve">с учетом предложений </w:t>
      </w:r>
      <w:r w:rsidR="009D4214" w:rsidRPr="009D4214">
        <w:rPr>
          <w:rFonts w:ascii="Times New Roman" w:hAnsi="Times New Roman" w:cs="Times New Roman"/>
          <w:sz w:val="28"/>
          <w:szCs w:val="28"/>
        </w:rPr>
        <w:t>сотрудников</w:t>
      </w:r>
      <w:r w:rsidRPr="009D42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39EC" w:rsidRPr="009D421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39EC" w:rsidRPr="009D421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C363A" w:rsidRPr="009D4214">
        <w:rPr>
          <w:rFonts w:ascii="Times New Roman" w:hAnsi="Times New Roman" w:cs="Times New Roman"/>
          <w:sz w:val="28"/>
          <w:szCs w:val="28"/>
        </w:rPr>
        <w:t>Ольховский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 В перечне муниципальных программ указываются следующие сведения: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3.4.1.</w:t>
      </w:r>
      <w:r w:rsidR="004E63A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наименование муниципальных программ и подпрограмм, формируемых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составе муниципальных программ;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3.4.2. срок реализации;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3.4.3.</w:t>
      </w:r>
      <w:r w:rsidR="004657E5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структурное подразделение, ответственное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 разработку муниципальной программы;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3.4.4.</w:t>
      </w:r>
      <w:r w:rsidR="004E63AD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исполнитель муниципальной программы (соисполнители).</w:t>
      </w:r>
    </w:p>
    <w:p w:rsidR="002F4E3A" w:rsidRPr="002261E6" w:rsidRDefault="002F4E3A" w:rsidP="00FA39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3.5. За формирование, актуализацию и размещение на официальном сайте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FA39EC" w:rsidRPr="00FA3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перечня реализуемых муниципальных программ </w:t>
      </w:r>
      <w:r w:rsidRPr="009D4214">
        <w:rPr>
          <w:rFonts w:ascii="Times New Roman" w:hAnsi="Times New Roman" w:cs="Times New Roman"/>
          <w:sz w:val="28"/>
          <w:szCs w:val="28"/>
        </w:rPr>
        <w:t xml:space="preserve">ответственным является </w:t>
      </w:r>
      <w:r w:rsidR="009D4214" w:rsidRPr="009D4214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FA39EC">
        <w:rPr>
          <w:rFonts w:ascii="Times New Roman" w:hAnsi="Times New Roman" w:cs="Times New Roman"/>
          <w:sz w:val="28"/>
          <w:szCs w:val="28"/>
        </w:rPr>
        <w:t xml:space="preserve"> </w:t>
      </w:r>
      <w:r w:rsidR="00DC4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3.6. Организацию разработки и согласование проекта муниципальной программы,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изменений в муниципальную программу осуществляет ответственный исполнитель.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3.7. Проект муниципальной программы, изменений в муниципальную программу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подлежит согласованию </w:t>
      </w:r>
      <w:r w:rsidR="00980D3F"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21AA">
        <w:rPr>
          <w:rFonts w:ascii="Times New Roman" w:hAnsi="Times New Roman" w:cs="Times New Roman"/>
          <w:sz w:val="28"/>
          <w:szCs w:val="28"/>
        </w:rPr>
        <w:t xml:space="preserve">, </w:t>
      </w:r>
      <w:r w:rsidR="00980D3F">
        <w:rPr>
          <w:rFonts w:ascii="Times New Roman" w:hAnsi="Times New Roman" w:cs="Times New Roman"/>
          <w:sz w:val="28"/>
          <w:szCs w:val="28"/>
        </w:rPr>
        <w:t xml:space="preserve"> бухгалтером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3.8. </w:t>
      </w:r>
      <w:r w:rsidR="004B21AA">
        <w:rPr>
          <w:rFonts w:ascii="Times New Roman" w:hAnsi="Times New Roman" w:cs="Times New Roman"/>
          <w:sz w:val="28"/>
          <w:szCs w:val="28"/>
        </w:rPr>
        <w:t>Глава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DC4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согласование проектов муниципальных программы, изменений в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предмет соответствия требованиям настоящего Порядка.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3.9. </w:t>
      </w:r>
      <w:r w:rsidR="004B21AA">
        <w:rPr>
          <w:rFonts w:ascii="Times New Roman" w:hAnsi="Times New Roman" w:cs="Times New Roman"/>
          <w:sz w:val="28"/>
          <w:szCs w:val="28"/>
        </w:rPr>
        <w:t>Б</w:t>
      </w:r>
      <w:r w:rsidR="00980D3F">
        <w:rPr>
          <w:rFonts w:ascii="Times New Roman" w:hAnsi="Times New Roman" w:cs="Times New Roman"/>
          <w:sz w:val="28"/>
          <w:szCs w:val="28"/>
        </w:rPr>
        <w:t>ухгалтер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 проводит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согласование проектов муниципальных программы, изменений в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на предмет: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3.9.1.</w:t>
      </w:r>
      <w:r w:rsidR="004657E5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соответствия возможностей бюджета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по финансовому обеспечению реализации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предусматриваемых проектом муниципальной программы мероприятий;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3.9.2.</w:t>
      </w:r>
      <w:r w:rsidR="004657E5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обоснованности запланированных объемов средств бюджета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2261E6">
        <w:rPr>
          <w:rFonts w:ascii="Times New Roman" w:hAnsi="Times New Roman" w:cs="Times New Roman"/>
          <w:sz w:val="28"/>
          <w:szCs w:val="28"/>
        </w:rPr>
        <w:t>на реализацию этих мероприятий;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3.9.3. отсутствия дублирования запланированных в проекте муниципальной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расходов в других муниципальных программах.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3.10. Муниципальные программы, затрагивающие вопросы осуществления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инвестиционной и предпринимательской деятельности, направляются ответственными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исполнителями для проведения оценки регулирующего воздействия в установленном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="00980D3F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8467D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80D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0D3F" w:rsidRPr="00980D3F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8467D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3.11. При отсутствии необходимости проведения оценки регулирующего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8467D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2261E6">
        <w:rPr>
          <w:rFonts w:ascii="Times New Roman" w:hAnsi="Times New Roman" w:cs="Times New Roman"/>
          <w:sz w:val="28"/>
          <w:szCs w:val="28"/>
        </w:rPr>
        <w:t>процедура публичного обсуждения</w:t>
      </w:r>
      <w:r w:rsidR="008467D6">
        <w:rPr>
          <w:rFonts w:ascii="Times New Roman" w:hAnsi="Times New Roman" w:cs="Times New Roman"/>
          <w:sz w:val="28"/>
          <w:szCs w:val="28"/>
        </w:rPr>
        <w:t>.</w:t>
      </w:r>
      <w:r w:rsidRPr="0022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E3A" w:rsidRPr="002261E6" w:rsidRDefault="002F4E3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3.12. Проект муниципальной программы, согласованный в установленном порядке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и прошедший публичное обсуждение, направляется на утверждение главе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</w:t>
      </w:r>
      <w:r w:rsidR="004B21AA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AF5E9A" w:rsidRPr="002261E6" w:rsidRDefault="004657E5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E3A" w:rsidRPr="002261E6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2F4E3A" w:rsidRPr="002261E6">
        <w:rPr>
          <w:rFonts w:ascii="Times New Roman" w:hAnsi="Times New Roman" w:cs="Times New Roman"/>
          <w:sz w:val="28"/>
          <w:szCs w:val="28"/>
        </w:rPr>
        <w:t>Муниципальные программы, предлагаемые к финансированию начиная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2F4E3A" w:rsidRPr="002261E6">
        <w:rPr>
          <w:rFonts w:ascii="Times New Roman" w:hAnsi="Times New Roman" w:cs="Times New Roman"/>
          <w:sz w:val="28"/>
          <w:szCs w:val="28"/>
        </w:rPr>
        <w:t>с очередного финансового года, а также изменения в ранее утвержденные муниципальные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2F4E3A" w:rsidRPr="002261E6">
        <w:rPr>
          <w:rFonts w:ascii="Times New Roman" w:hAnsi="Times New Roman" w:cs="Times New Roman"/>
          <w:sz w:val="28"/>
          <w:szCs w:val="28"/>
        </w:rPr>
        <w:t>программы, подлежат утверждению не позднее одного месяца до дня внесения проекта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2F4E3A" w:rsidRPr="002261E6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80D3F">
        <w:rPr>
          <w:rFonts w:ascii="Times New Roman" w:hAnsi="Times New Roman" w:cs="Times New Roman"/>
          <w:sz w:val="28"/>
          <w:szCs w:val="28"/>
        </w:rPr>
        <w:t xml:space="preserve"> на</w:t>
      </w:r>
      <w:r w:rsidR="002F4E3A" w:rsidRPr="002261E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в Совет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proofErr w:type="gramEnd"/>
      <w:r w:rsidR="00980D3F">
        <w:rPr>
          <w:rFonts w:ascii="Times New Roman" w:hAnsi="Times New Roman" w:cs="Times New Roman"/>
          <w:sz w:val="28"/>
          <w:szCs w:val="28"/>
        </w:rPr>
        <w:t>.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E9A" w:rsidRPr="002261E6">
        <w:rPr>
          <w:rFonts w:ascii="Times New Roman" w:hAnsi="Times New Roman" w:cs="Times New Roman"/>
          <w:sz w:val="28"/>
          <w:szCs w:val="28"/>
        </w:rPr>
        <w:t>Муниципальные программы подлежат приведению в соответствие с решением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80D3F">
        <w:rPr>
          <w:rFonts w:ascii="Times New Roman" w:hAnsi="Times New Roman" w:cs="Times New Roman"/>
          <w:sz w:val="28"/>
          <w:szCs w:val="28"/>
        </w:rPr>
        <w:t>образования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AF5E9A" w:rsidRPr="002261E6">
        <w:rPr>
          <w:rFonts w:ascii="Times New Roman" w:hAnsi="Times New Roman" w:cs="Times New Roman"/>
          <w:sz w:val="28"/>
          <w:szCs w:val="28"/>
        </w:rPr>
        <w:t>, решением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муниципального </w:t>
      </w:r>
      <w:r w:rsidR="00980D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F5E9A" w:rsidRPr="002261E6">
        <w:rPr>
          <w:rFonts w:ascii="Times New Roman" w:hAnsi="Times New Roman" w:cs="Times New Roman"/>
          <w:sz w:val="28"/>
          <w:szCs w:val="28"/>
        </w:rPr>
        <w:t xml:space="preserve">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AF5E9A" w:rsidRPr="002261E6">
        <w:rPr>
          <w:rFonts w:ascii="Times New Roman" w:hAnsi="Times New Roman" w:cs="Times New Roman"/>
          <w:sz w:val="28"/>
          <w:szCs w:val="28"/>
        </w:rPr>
        <w:t>не позднее двух месяцев со дня вступления в силу.</w:t>
      </w:r>
      <w:proofErr w:type="gramEnd"/>
    </w:p>
    <w:p w:rsidR="00AF5E9A" w:rsidRDefault="00AF5E9A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3.14. Муниципальные программы подлежат размещению на официальном сайте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980D3F" w:rsidRPr="00980D3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="000C665D">
        <w:rPr>
          <w:rFonts w:ascii="Times New Roman" w:hAnsi="Times New Roman" w:cs="Times New Roman"/>
          <w:sz w:val="28"/>
          <w:szCs w:val="28"/>
        </w:rPr>
        <w:t>сотрудником</w:t>
      </w:r>
      <w:r w:rsidRPr="002261E6">
        <w:rPr>
          <w:rFonts w:ascii="Times New Roman" w:hAnsi="Times New Roman" w:cs="Times New Roman"/>
          <w:sz w:val="28"/>
          <w:szCs w:val="28"/>
        </w:rPr>
        <w:t>, ответственным за разработку</w:t>
      </w:r>
      <w:r w:rsidR="00980D3F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80D3F" w:rsidRPr="002261E6" w:rsidRDefault="00980D3F" w:rsidP="00980D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E9A" w:rsidRPr="00980D3F" w:rsidRDefault="00AF5E9A" w:rsidP="00980D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3F">
        <w:rPr>
          <w:rFonts w:ascii="Times New Roman" w:hAnsi="Times New Roman" w:cs="Times New Roman"/>
          <w:b/>
          <w:sz w:val="28"/>
          <w:szCs w:val="28"/>
        </w:rPr>
        <w:t>4. Ресурсное обеспечение муниципальных программ</w:t>
      </w:r>
    </w:p>
    <w:p w:rsidR="00AF5E9A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4.1. Ресурсное обеспечение муниципальных программ предусматривает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использование финансовых, имущественных, материальных, информационных,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человеческих и иных ресурсов.</w:t>
      </w:r>
    </w:p>
    <w:p w:rsidR="00206F57" w:rsidRPr="002261E6" w:rsidRDefault="00206F57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57E5" w:rsidRDefault="004657E5" w:rsidP="00206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E5" w:rsidRDefault="004657E5" w:rsidP="00206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9A" w:rsidRPr="00206F57" w:rsidRDefault="00AF5E9A" w:rsidP="00206F5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57">
        <w:rPr>
          <w:rFonts w:ascii="Times New Roman" w:hAnsi="Times New Roman" w:cs="Times New Roman"/>
          <w:b/>
          <w:sz w:val="28"/>
          <w:szCs w:val="28"/>
        </w:rPr>
        <w:t>5. Управление муниципальной программой</w:t>
      </w:r>
    </w:p>
    <w:p w:rsidR="00AF5E9A" w:rsidRPr="002261E6" w:rsidRDefault="00AF5E9A" w:rsidP="004657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5.1. Управление муниципальной программой осуществляется ее ответственным</w:t>
      </w:r>
      <w:r w:rsidR="004657E5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 Ответственный исполнитель: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5.2.1. формирует основные направления реализации муниципальной программы,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а также перечень ее соисполнителей;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5.2.3. обеспечивает разработку проекта муниципальной программы, его согласование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 соисполнителями и внесение в установленном порядке на рассмотрение главе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="00206F57" w:rsidRPr="00206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06F57" w:rsidRPr="00206F5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;</w:t>
      </w:r>
    </w:p>
    <w:p w:rsidR="00AF5E9A" w:rsidRPr="002261E6" w:rsidRDefault="00AF5E9A" w:rsidP="008467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5.2.4. организует публичное обсуждение проекта муниципальной программы</w:t>
      </w:r>
      <w:r w:rsidR="008467D6">
        <w:rPr>
          <w:rFonts w:ascii="Times New Roman" w:hAnsi="Times New Roman" w:cs="Times New Roman"/>
          <w:sz w:val="28"/>
          <w:szCs w:val="28"/>
        </w:rPr>
        <w:t>;</w:t>
      </w:r>
    </w:p>
    <w:p w:rsidR="00AF5E9A" w:rsidRPr="002261E6" w:rsidRDefault="00206F57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5E9A" w:rsidRPr="002261E6">
        <w:rPr>
          <w:rFonts w:ascii="Times New Roman" w:hAnsi="Times New Roman" w:cs="Times New Roman"/>
          <w:sz w:val="28"/>
          <w:szCs w:val="28"/>
        </w:rPr>
        <w:t>.2.5. организует реализацию муниципальной программы, обеспечивает 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>использование выделенных на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E9A" w:rsidRPr="002261E6">
        <w:rPr>
          <w:rFonts w:ascii="Times New Roman" w:hAnsi="Times New Roman" w:cs="Times New Roman"/>
          <w:sz w:val="28"/>
          <w:szCs w:val="28"/>
        </w:rPr>
        <w:t>средств;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5.2.6. несет ответственность за достижение плановых значений целевых индикаторов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показателей муниципальной программы;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5.2.7. с учетом выделенных на реализацию муниципальной программы финансовых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средств уточняет ее целевые индикаторы и показатели, затраты по программным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мероприятиям, состав ее соисполнителей;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5.2.8.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разрабатывает дополнительные меры по привлечению средств на финансовое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программы;</w:t>
      </w:r>
    </w:p>
    <w:p w:rsidR="00AF5E9A" w:rsidRPr="002261E6" w:rsidRDefault="00AF5E9A" w:rsidP="00206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5.2.9.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осуществляет на постоянной основе мониторинг реализации муниципальной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программы, принимает решение о внесении в нее изменений в соответствии с Порядком;</w:t>
      </w:r>
    </w:p>
    <w:p w:rsidR="00AF5E9A" w:rsidRPr="00297F69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5.2.10. при необходимости в установленном порядке вносит предложения</w:t>
      </w:r>
      <w:r w:rsidR="00206F57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о </w:t>
      </w:r>
      <w:r w:rsidRPr="00297F69">
        <w:rPr>
          <w:rFonts w:ascii="Times New Roman" w:hAnsi="Times New Roman" w:cs="Times New Roman"/>
          <w:sz w:val="28"/>
          <w:szCs w:val="28"/>
        </w:rPr>
        <w:t>продлении срока реализации муниципальной программы;</w:t>
      </w:r>
    </w:p>
    <w:p w:rsidR="00AF5E9A" w:rsidRPr="00297F69" w:rsidRDefault="00AF5E9A" w:rsidP="00297F6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 xml:space="preserve">5.2.11. предоставляет по запросу </w:t>
      </w:r>
      <w:r w:rsidR="00206F57" w:rsidRPr="00297F69">
        <w:rPr>
          <w:rFonts w:ascii="Times New Roman" w:hAnsi="Times New Roman" w:cs="Times New Roman"/>
          <w:sz w:val="28"/>
          <w:szCs w:val="28"/>
        </w:rPr>
        <w:t>Главы</w:t>
      </w:r>
      <w:r w:rsidRPr="00297F69">
        <w:rPr>
          <w:rFonts w:ascii="Times New Roman" w:hAnsi="Times New Roman" w:cs="Times New Roman"/>
          <w:sz w:val="28"/>
          <w:szCs w:val="28"/>
        </w:rPr>
        <w:t xml:space="preserve"> сведения, необходимые</w:t>
      </w:r>
      <w:r w:rsidR="00206F57" w:rsidRP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297F69">
        <w:rPr>
          <w:rFonts w:ascii="Times New Roman" w:hAnsi="Times New Roman" w:cs="Times New Roman"/>
          <w:sz w:val="28"/>
          <w:szCs w:val="28"/>
        </w:rPr>
        <w:t>для п</w:t>
      </w:r>
      <w:r w:rsidRPr="00297F69">
        <w:rPr>
          <w:rFonts w:ascii="Times New Roman" w:hAnsi="Times New Roman" w:cs="Times New Roman"/>
          <w:sz w:val="28"/>
          <w:szCs w:val="28"/>
        </w:rPr>
        <w:t>роведения мониторинга реализации муниципальной программы;</w:t>
      </w:r>
    </w:p>
    <w:p w:rsidR="00AF5E9A" w:rsidRPr="002261E6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>5.2.12. запрашивает у соисполнителей информацию, необходимую для проведения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 и подготовки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соответствующих годового и квартального отчетов;</w:t>
      </w:r>
    </w:p>
    <w:p w:rsidR="00AF5E9A" w:rsidRPr="002261E6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5.2.13. ежегодно проводит оценку эффективности реализации муниципальной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E0560E">
        <w:rPr>
          <w:rFonts w:ascii="Times New Roman" w:hAnsi="Times New Roman" w:cs="Times New Roman"/>
          <w:sz w:val="28"/>
          <w:szCs w:val="28"/>
        </w:rPr>
        <w:t>программы</w:t>
      </w:r>
      <w:r w:rsidRPr="002261E6">
        <w:rPr>
          <w:rFonts w:ascii="Times New Roman" w:hAnsi="Times New Roman" w:cs="Times New Roman"/>
          <w:sz w:val="28"/>
          <w:szCs w:val="28"/>
        </w:rPr>
        <w:t>;</w:t>
      </w:r>
    </w:p>
    <w:p w:rsidR="00AF5E9A" w:rsidRPr="002261E6" w:rsidRDefault="00AF5E9A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5.2.14. готовит годовой и квартальный отчеты о реализации муниципальной</w:t>
      </w:r>
    </w:p>
    <w:p w:rsidR="00AF5E9A" w:rsidRPr="002261E6" w:rsidRDefault="00AF5E9A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программы, представляет их в отдел экономического развития, инвестиций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предпринимательства;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1E6">
        <w:rPr>
          <w:rFonts w:ascii="Times New Roman" w:hAnsi="Times New Roman" w:cs="Times New Roman"/>
          <w:sz w:val="28"/>
          <w:szCs w:val="28"/>
        </w:rPr>
        <w:t xml:space="preserve">5.2.15. размещает на официальном сайте администрации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 xml:space="preserve"> постановление об утверждении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программы, о внесении изменений в муниципальную программу, проекты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постановлений об утверждении муниципальной программы, о внесении изменений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муниципальную программу, извещение о проведении публичных обсуждений, протокол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публичных обсуждений проекта муниципальной программы, годовые и квартальные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отчеты о ходе реализации муниципальной программы, результаты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проведенной оценки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эффективности муниципальной программы;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5.2.16. регистрирует муниципальную программу, вносит изменения,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соответствующие отчетные данные о реализации муниципальной программы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в федеральной информационной системе стратегического планирования (далее </w:t>
      </w:r>
      <w:r w:rsidR="00297F69">
        <w:rPr>
          <w:rFonts w:ascii="Times New Roman" w:hAnsi="Times New Roman" w:cs="Times New Roman"/>
          <w:sz w:val="28"/>
          <w:szCs w:val="28"/>
        </w:rPr>
        <w:t>–</w:t>
      </w:r>
      <w:r w:rsidRPr="002261E6">
        <w:rPr>
          <w:rFonts w:ascii="Times New Roman" w:hAnsi="Times New Roman" w:cs="Times New Roman"/>
          <w:sz w:val="28"/>
          <w:szCs w:val="28"/>
        </w:rPr>
        <w:t xml:space="preserve"> ФИС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СП), созданной посредством Государственной автоматизированной системы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«Управление».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 Соисполнители: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5.3.1. обеспечивают разработку подпрограммы (подпрограмм,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мероприятий/основных мероприятий), в реализации которой (которых) предполагается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их участие;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5.3.2. осуществляют реализацию мероприятий муниципальной программы в рамках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своей компетенции и несут ответственность за достижение плановых значений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закрепленных за ними целевых индикаторов и показателей;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5.3.3. обеспечивают эффективное использование средств, предусмотренных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программы, в которых они принимают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участие;</w:t>
      </w:r>
    </w:p>
    <w:p w:rsidR="004009C3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5.3.4. представляют в установленный срок ответственному исполнителю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информацию, необходимую для проведения оценки эффективности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и подготовки соответс</w:t>
      </w:r>
      <w:r w:rsidR="00297F69">
        <w:rPr>
          <w:rFonts w:ascii="Times New Roman" w:hAnsi="Times New Roman" w:cs="Times New Roman"/>
          <w:sz w:val="28"/>
          <w:szCs w:val="28"/>
        </w:rPr>
        <w:t xml:space="preserve">твующих квартального и </w:t>
      </w:r>
      <w:r w:rsidRPr="002261E6">
        <w:rPr>
          <w:rFonts w:ascii="Times New Roman" w:hAnsi="Times New Roman" w:cs="Times New Roman"/>
          <w:sz w:val="28"/>
          <w:szCs w:val="28"/>
        </w:rPr>
        <w:t>годового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отчетов.</w:t>
      </w:r>
    </w:p>
    <w:p w:rsidR="00297F69" w:rsidRPr="002261E6" w:rsidRDefault="00297F69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9C3" w:rsidRPr="00297F69" w:rsidRDefault="004009C3" w:rsidP="00297F6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69">
        <w:rPr>
          <w:rFonts w:ascii="Times New Roman" w:hAnsi="Times New Roman" w:cs="Times New Roman"/>
          <w:b/>
          <w:sz w:val="28"/>
          <w:szCs w:val="28"/>
        </w:rPr>
        <w:t>6. Контроль за реализацией муниципальной программы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6.1. Контроль за реализацией муниципальной программы осуществляется путем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проведения ее мониторинга, анализа соответствующих отчетов, ежегодной оценки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программы, а также осуществления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муниципального финансового контроля в установленном порядке.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6.2. Мониторинг реализации, оценка эффективности муниципальной программы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выполняется ее ответственным исполнителем. Объектом мониторинга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 оценки эффективности муниципальной программы являются значения целевых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индикаторов и показателей муниципальной программы, ход реализации ее мероприятий,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программы, данные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соответствующих отчетов.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6.3. Отчеты о реализации муниципальной программы составляются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ее ответственным исполнителем по итогам квартала (квартальный отчет) и за отчетный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год (годовой отчет).</w:t>
      </w:r>
    </w:p>
    <w:p w:rsidR="004009C3" w:rsidRPr="002261E6" w:rsidRDefault="004009C3" w:rsidP="004B21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Квартальный отчет о ходе реализации и об оценке эффективности реализации</w:t>
      </w:r>
      <w:r w:rsidR="004B21A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(далее — квартальный отчет) подготавливается ответственным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 совместно с соисполнителями до 25 числа месяца, следующего за отчетным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периодом, и направляется </w:t>
      </w:r>
      <w:r w:rsidR="00297F69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>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Квартальный отчет содержит: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конкретные результаты, достигнутые за отчетный период, с приведением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динамики значений целевых индикаторов и показателей муниципальной программы;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перечень мероприятий, выполненных и не выполненных (с указанием причин)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 установленные сроки;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на выполнение мероприятий;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- иную информацию.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Годовой отчет об итогах реализации и оценке эффективности реализации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муниципальной программы (далее - годовой отчет) подготавливается ее ответственным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исполнителем совместно с соисполнителями до 1 марта года, следующего за отчетным.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Годовой отчет направляется </w:t>
      </w:r>
      <w:r w:rsidR="00297F6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C4F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261E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97F69">
        <w:rPr>
          <w:rFonts w:ascii="Times New Roman" w:hAnsi="Times New Roman" w:cs="Times New Roman"/>
          <w:sz w:val="28"/>
          <w:szCs w:val="28"/>
        </w:rPr>
        <w:t>согласования сотрудниками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курирующими соответствующие вопросы.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Годовой отчет также должен содержать информацию об уровне достижения целей,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решения задач, плановых значений целевых индикаторов и показателей муниципальной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программы (подпрограммы).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6.4. Координация исполнения и рассмотрение результатов регулярного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мониторинга, оценки эффективности реализации муниципальной программы,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предложения по ее корректировке осуществляется </w:t>
      </w:r>
      <w:r w:rsidR="00297F69">
        <w:rPr>
          <w:rFonts w:ascii="Times New Roman" w:hAnsi="Times New Roman" w:cs="Times New Roman"/>
          <w:sz w:val="28"/>
          <w:szCs w:val="28"/>
        </w:rPr>
        <w:t>сотрудниками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2261E6">
        <w:rPr>
          <w:rFonts w:ascii="Times New Roman" w:hAnsi="Times New Roman" w:cs="Times New Roman"/>
          <w:sz w:val="28"/>
          <w:szCs w:val="28"/>
        </w:rPr>
        <w:t>, курирующими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вопросы, на решение которых направлена реализация муниципальной программы.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="00DD60DD">
        <w:rPr>
          <w:rFonts w:ascii="Times New Roman" w:hAnsi="Times New Roman" w:cs="Times New Roman"/>
          <w:sz w:val="28"/>
          <w:szCs w:val="28"/>
        </w:rPr>
        <w:t>Б</w:t>
      </w:r>
      <w:r w:rsidR="00297F69">
        <w:rPr>
          <w:rFonts w:ascii="Times New Roman" w:hAnsi="Times New Roman" w:cs="Times New Roman"/>
          <w:sz w:val="28"/>
          <w:szCs w:val="28"/>
        </w:rPr>
        <w:t>ухгалтер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в рамках формирования годового отчета в срок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 20 февраля года, следующего за отчетным, а также в рамках формирования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квартального отчета в срок до 20 числа месяца, следующего за отчетным периодом,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D60DD">
        <w:rPr>
          <w:rFonts w:ascii="Times New Roman" w:hAnsi="Times New Roman" w:cs="Times New Roman"/>
          <w:sz w:val="28"/>
          <w:szCs w:val="28"/>
        </w:rPr>
        <w:t>Главе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DC4F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261E6">
        <w:rPr>
          <w:rFonts w:ascii="Times New Roman" w:hAnsi="Times New Roman" w:cs="Times New Roman"/>
          <w:sz w:val="28"/>
          <w:szCs w:val="28"/>
        </w:rPr>
        <w:t>информацию об использовании бюджетных средств на реализацию муниципальных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программ (в разрезе муниципальных программ, подпрограмм, основных мероприятий,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источников финансового обеспечения), а также оценку полноты</w:t>
      </w:r>
      <w:proofErr w:type="gramEnd"/>
      <w:r w:rsidRPr="002261E6">
        <w:rPr>
          <w:rFonts w:ascii="Times New Roman" w:hAnsi="Times New Roman" w:cs="Times New Roman"/>
          <w:sz w:val="28"/>
          <w:szCs w:val="28"/>
        </w:rPr>
        <w:t xml:space="preserve"> и равномерности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расходования указанных средств.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 xml:space="preserve">6.6. </w:t>
      </w:r>
      <w:r w:rsidR="00DD60DD">
        <w:rPr>
          <w:rFonts w:ascii="Times New Roman" w:hAnsi="Times New Roman" w:cs="Times New Roman"/>
          <w:sz w:val="28"/>
          <w:szCs w:val="28"/>
        </w:rPr>
        <w:t>Бухгалтер</w:t>
      </w:r>
      <w:r w:rsidR="00297F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261E6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до 20 марта года, следующего за отчетным, разрабатывает и представляет главе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="00297F69" w:rsidRPr="00297F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сводный отчет о ходе реализации муниципальных программ.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муниципальных программ содержит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сведения: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6.6.1. об основных результатах реализации муниципальных программ за отчетный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период;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6.6.2. об использовании финансовых ресурсов, предусмотренных на реализацию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6.6.3.</w:t>
      </w:r>
      <w:r w:rsidR="004657E5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сведения о степени соответствия установленных и достигнутых значений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целевых индикаторов и показателей муниципальных программ за отчетный период;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6.6.4. сведения об оценке эффективности реализации каждой муниципальной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программы;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lastRenderedPageBreak/>
        <w:t>6.6.5.</w:t>
      </w:r>
      <w:r w:rsidR="00290B9A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при необходимости - предложения об изменении форм и методов управления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реализацией муниципальных программ, о сокращении (об увеличении) их финансового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обеспечения и (или) о досрочном прекращении отдельных мероприятий, подпрограмм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либо муниципальных программ в целом.</w:t>
      </w:r>
    </w:p>
    <w:p w:rsidR="004009C3" w:rsidRPr="002261E6" w:rsidRDefault="004009C3" w:rsidP="00297F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6.7. Сводный годовой отчет об итогах реализации и оценке эффективности</w:t>
      </w:r>
    </w:p>
    <w:p w:rsidR="004009C3" w:rsidRPr="002261E6" w:rsidRDefault="004009C3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программ, сводный квартальный отчет о ходе реализации</w:t>
      </w:r>
      <w:r w:rsidR="00297F69">
        <w:rPr>
          <w:rFonts w:ascii="Times New Roman" w:hAnsi="Times New Roman" w:cs="Times New Roman"/>
          <w:sz w:val="28"/>
          <w:szCs w:val="28"/>
        </w:rPr>
        <w:t xml:space="preserve"> </w:t>
      </w:r>
      <w:r w:rsidRPr="002261E6">
        <w:rPr>
          <w:rFonts w:ascii="Times New Roman" w:hAnsi="Times New Roman" w:cs="Times New Roman"/>
          <w:sz w:val="28"/>
          <w:szCs w:val="28"/>
        </w:rPr>
        <w:t>муниципальных программ подлежат размещению в информационно</w:t>
      </w:r>
      <w:r w:rsidR="00297F69">
        <w:rPr>
          <w:rFonts w:ascii="Times New Roman" w:hAnsi="Times New Roman" w:cs="Times New Roman"/>
          <w:sz w:val="28"/>
          <w:szCs w:val="28"/>
        </w:rPr>
        <w:t>-</w:t>
      </w:r>
      <w:r w:rsidRPr="002261E6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сайте администрации</w:t>
      </w:r>
    </w:p>
    <w:p w:rsidR="004009C3" w:rsidRDefault="00297F69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F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363A">
        <w:rPr>
          <w:rFonts w:ascii="Times New Roman" w:hAnsi="Times New Roman" w:cs="Times New Roman"/>
          <w:sz w:val="28"/>
          <w:szCs w:val="28"/>
        </w:rPr>
        <w:t>Ольховский</w:t>
      </w:r>
      <w:r w:rsidRPr="00297F6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4009C3" w:rsidRPr="002261E6">
        <w:rPr>
          <w:rFonts w:ascii="Times New Roman" w:hAnsi="Times New Roman" w:cs="Times New Roman"/>
          <w:sz w:val="28"/>
          <w:szCs w:val="28"/>
        </w:rPr>
        <w:t>.</w:t>
      </w:r>
    </w:p>
    <w:p w:rsidR="00297F69" w:rsidRDefault="00297F69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F69" w:rsidRDefault="00297F69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04" w:rsidRPr="002261E6" w:rsidRDefault="00052204" w:rsidP="002261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204" w:rsidRPr="00052204" w:rsidRDefault="00052204" w:rsidP="0005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52204" w:rsidRPr="00052204" w:rsidRDefault="00052204" w:rsidP="0005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04">
        <w:rPr>
          <w:rFonts w:ascii="Times New Roman" w:hAnsi="Times New Roman" w:cs="Times New Roman"/>
          <w:sz w:val="28"/>
          <w:szCs w:val="28"/>
        </w:rPr>
        <w:t xml:space="preserve">Ольховский сельсовет </w:t>
      </w:r>
    </w:p>
    <w:p w:rsidR="00052204" w:rsidRPr="00052204" w:rsidRDefault="00052204" w:rsidP="0005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52204" w:rsidRPr="00052204" w:rsidRDefault="00052204" w:rsidP="0005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04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B31ABE" w:rsidRDefault="00052204" w:rsidP="0005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20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220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052204">
        <w:rPr>
          <w:rFonts w:ascii="Times New Roman" w:hAnsi="Times New Roman" w:cs="Times New Roman"/>
          <w:sz w:val="28"/>
          <w:szCs w:val="28"/>
        </w:rPr>
        <w:t>Р.Р.Хасанов</w:t>
      </w:r>
      <w:proofErr w:type="spellEnd"/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B31ABE" w:rsidRDefault="00B31ABE" w:rsidP="004009C3">
      <w:pPr>
        <w:rPr>
          <w:rFonts w:ascii="Times New Roman" w:hAnsi="Times New Roman" w:cs="Times New Roman"/>
          <w:sz w:val="28"/>
          <w:szCs w:val="28"/>
        </w:rPr>
      </w:pPr>
    </w:p>
    <w:p w:rsidR="003D1DC6" w:rsidRDefault="003D1DC6" w:rsidP="004009C3">
      <w:pPr>
        <w:rPr>
          <w:rFonts w:ascii="Times New Roman" w:hAnsi="Times New Roman" w:cs="Times New Roman"/>
          <w:sz w:val="28"/>
          <w:szCs w:val="28"/>
        </w:rPr>
      </w:pPr>
    </w:p>
    <w:p w:rsidR="003D1DC6" w:rsidRDefault="003D1DC6" w:rsidP="004009C3">
      <w:pPr>
        <w:rPr>
          <w:rFonts w:ascii="Times New Roman" w:hAnsi="Times New Roman" w:cs="Times New Roman"/>
          <w:sz w:val="28"/>
          <w:szCs w:val="28"/>
        </w:rPr>
      </w:pPr>
    </w:p>
    <w:p w:rsidR="003D1DC6" w:rsidRDefault="003D1DC6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9D4214" w:rsidRDefault="009D4214" w:rsidP="004009C3">
      <w:pPr>
        <w:rPr>
          <w:rFonts w:ascii="Times New Roman" w:hAnsi="Times New Roman" w:cs="Times New Roman"/>
          <w:sz w:val="28"/>
          <w:szCs w:val="28"/>
        </w:rPr>
      </w:pPr>
    </w:p>
    <w:p w:rsidR="003D1DC6" w:rsidRDefault="003D1DC6" w:rsidP="004009C3">
      <w:pPr>
        <w:rPr>
          <w:rFonts w:ascii="Times New Roman" w:hAnsi="Times New Roman" w:cs="Times New Roman"/>
          <w:sz w:val="28"/>
          <w:szCs w:val="28"/>
        </w:rPr>
      </w:pPr>
    </w:p>
    <w:p w:rsidR="00E0560E" w:rsidRDefault="00E0560E" w:rsidP="003D1D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1D3" w:rsidRPr="00052204" w:rsidRDefault="00CA61D3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CA61D3" w:rsidRPr="00052204" w:rsidRDefault="003D1DC6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>к Порядку разработки, реализации</w:t>
      </w:r>
      <w:r w:rsidR="00CA61D3" w:rsidRPr="00052204">
        <w:rPr>
          <w:rFonts w:ascii="Times New Roman" w:hAnsi="Times New Roman" w:cs="Times New Roman"/>
        </w:rPr>
        <w:t xml:space="preserve"> </w:t>
      </w:r>
      <w:r w:rsidRPr="00052204">
        <w:rPr>
          <w:rFonts w:ascii="Times New Roman" w:hAnsi="Times New Roman" w:cs="Times New Roman"/>
        </w:rPr>
        <w:t xml:space="preserve">и оценки </w:t>
      </w:r>
    </w:p>
    <w:p w:rsidR="00CA61D3" w:rsidRPr="00052204" w:rsidRDefault="003D1DC6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>эффективности муниципальных</w:t>
      </w:r>
      <w:r w:rsidR="00CA61D3" w:rsidRPr="00052204">
        <w:rPr>
          <w:rFonts w:ascii="Times New Roman" w:hAnsi="Times New Roman" w:cs="Times New Roman"/>
        </w:rPr>
        <w:t xml:space="preserve"> </w:t>
      </w:r>
      <w:r w:rsidRPr="00052204">
        <w:rPr>
          <w:rFonts w:ascii="Times New Roman" w:hAnsi="Times New Roman" w:cs="Times New Roman"/>
        </w:rPr>
        <w:t xml:space="preserve">программ </w:t>
      </w:r>
    </w:p>
    <w:p w:rsidR="00CA61D3" w:rsidRPr="00052204" w:rsidRDefault="00CA61D3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 xml:space="preserve">сельского поселения </w:t>
      </w:r>
      <w:r w:rsidR="004C363A" w:rsidRPr="00052204">
        <w:rPr>
          <w:rFonts w:ascii="Times New Roman" w:hAnsi="Times New Roman" w:cs="Times New Roman"/>
        </w:rPr>
        <w:t>Ольховский</w:t>
      </w:r>
      <w:r w:rsidRPr="00052204">
        <w:rPr>
          <w:rFonts w:ascii="Times New Roman" w:hAnsi="Times New Roman" w:cs="Times New Roman"/>
        </w:rPr>
        <w:t xml:space="preserve"> сельсовет </w:t>
      </w:r>
    </w:p>
    <w:p w:rsidR="00CA61D3" w:rsidRPr="00052204" w:rsidRDefault="00CA61D3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 xml:space="preserve">муниципального района Уфимский район Республики </w:t>
      </w:r>
    </w:p>
    <w:p w:rsidR="00CA61D3" w:rsidRPr="00052204" w:rsidRDefault="00CA61D3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>Башкортостан</w:t>
      </w:r>
      <w:r w:rsidR="003D1DC6" w:rsidRPr="00052204">
        <w:rPr>
          <w:rFonts w:ascii="Times New Roman" w:hAnsi="Times New Roman" w:cs="Times New Roman"/>
        </w:rPr>
        <w:t xml:space="preserve">, </w:t>
      </w:r>
      <w:proofErr w:type="gramStart"/>
      <w:r w:rsidR="003D1DC6" w:rsidRPr="00052204">
        <w:rPr>
          <w:rFonts w:ascii="Times New Roman" w:hAnsi="Times New Roman" w:cs="Times New Roman"/>
        </w:rPr>
        <w:t>утвержденному</w:t>
      </w:r>
      <w:proofErr w:type="gramEnd"/>
      <w:r w:rsidRPr="00052204">
        <w:rPr>
          <w:rFonts w:ascii="Times New Roman" w:hAnsi="Times New Roman" w:cs="Times New Roman"/>
        </w:rPr>
        <w:t xml:space="preserve"> </w:t>
      </w:r>
      <w:r w:rsidR="003D1DC6" w:rsidRPr="00052204">
        <w:rPr>
          <w:rFonts w:ascii="Times New Roman" w:hAnsi="Times New Roman" w:cs="Times New Roman"/>
        </w:rPr>
        <w:t xml:space="preserve">постановлением </w:t>
      </w:r>
    </w:p>
    <w:p w:rsidR="00CA61D3" w:rsidRPr="00052204" w:rsidRDefault="003D1DC6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>главы администрации</w:t>
      </w:r>
      <w:r w:rsidR="00CA61D3" w:rsidRPr="00052204">
        <w:rPr>
          <w:rFonts w:ascii="Times New Roman" w:hAnsi="Times New Roman" w:cs="Times New Roman"/>
        </w:rPr>
        <w:t xml:space="preserve"> сельского поселения </w:t>
      </w:r>
    </w:p>
    <w:p w:rsidR="00CA61D3" w:rsidRPr="00052204" w:rsidRDefault="004C363A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>Ольховский</w:t>
      </w:r>
      <w:r w:rsidR="00CA61D3" w:rsidRPr="00052204">
        <w:rPr>
          <w:rFonts w:ascii="Times New Roman" w:hAnsi="Times New Roman" w:cs="Times New Roman"/>
        </w:rPr>
        <w:t xml:space="preserve"> сельсовет муниципального района </w:t>
      </w:r>
    </w:p>
    <w:p w:rsidR="00CA61D3" w:rsidRPr="00052204" w:rsidRDefault="00CA61D3" w:rsidP="000522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2204">
        <w:rPr>
          <w:rFonts w:ascii="Times New Roman" w:hAnsi="Times New Roman" w:cs="Times New Roman"/>
        </w:rPr>
        <w:t xml:space="preserve">Уфимский район Республики Башкортостан </w:t>
      </w:r>
    </w:p>
    <w:p w:rsidR="003D1DC6" w:rsidRPr="00052204" w:rsidRDefault="0016470C" w:rsidP="00164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522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1DC6" w:rsidRPr="00052204">
        <w:rPr>
          <w:rFonts w:ascii="Times New Roman" w:hAnsi="Times New Roman" w:cs="Times New Roman"/>
          <w:sz w:val="24"/>
          <w:szCs w:val="24"/>
        </w:rPr>
        <w:t xml:space="preserve">от </w:t>
      </w:r>
      <w:r w:rsidR="00052204">
        <w:rPr>
          <w:rFonts w:ascii="Times New Roman" w:hAnsi="Times New Roman" w:cs="Times New Roman"/>
          <w:sz w:val="24"/>
          <w:szCs w:val="24"/>
        </w:rPr>
        <w:t>1</w:t>
      </w:r>
      <w:r w:rsidR="00B006D3" w:rsidRPr="00052204">
        <w:rPr>
          <w:rFonts w:ascii="Times New Roman" w:hAnsi="Times New Roman" w:cs="Times New Roman"/>
          <w:sz w:val="24"/>
          <w:szCs w:val="24"/>
        </w:rPr>
        <w:t>4</w:t>
      </w:r>
      <w:r w:rsidR="00052204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3D1DC6" w:rsidRPr="0005220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52204">
        <w:rPr>
          <w:rFonts w:ascii="Times New Roman" w:hAnsi="Times New Roman" w:cs="Times New Roman"/>
          <w:sz w:val="24"/>
          <w:szCs w:val="24"/>
        </w:rPr>
        <w:t>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E92E4B" w:rsidTr="00674004">
        <w:tc>
          <w:tcPr>
            <w:tcW w:w="2405" w:type="dxa"/>
          </w:tcPr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Указываются названия, даты и номера нормативных правовых актов, в соответствии с которыми разработана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E92E4B" w:rsidTr="00674004">
        <w:tc>
          <w:tcPr>
            <w:tcW w:w="2405" w:type="dxa"/>
          </w:tcPr>
          <w:p w:rsidR="00E92E4B" w:rsidRP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92E4B" w:rsidRDefault="00E92E4B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сотрудника администрации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63A"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Уфимский район Республики Башкортостан</w:t>
            </w:r>
          </w:p>
        </w:tc>
      </w:tr>
      <w:tr w:rsidR="00E92E4B" w:rsidTr="00674004">
        <w:tc>
          <w:tcPr>
            <w:tcW w:w="2405" w:type="dxa"/>
          </w:tcPr>
          <w:p w:rsidR="00E92E4B" w:rsidRP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</w:p>
          <w:p w:rsidR="00E92E4B" w:rsidRDefault="00E92E4B" w:rsidP="00E9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E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E92E4B" w:rsidRDefault="009D4214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E92E4B" w:rsidTr="00674004">
        <w:tc>
          <w:tcPr>
            <w:tcW w:w="2405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 должны соответствовать следующим требованиям: - четкая ориентация на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определенный интервал времени; - конкретность и измеримость; - согласованность с целями деятельности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заказчика (заказчика-координатора) и исполнителей муниципальной программы, а также с ее ресурсным</w:t>
            </w:r>
          </w:p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обеспечением; - адресность и контролируемость. Основные задачи муниципальной программы должны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конкретизировать ее цели в функциональном, временном, логическом и других аспектах</w:t>
            </w:r>
          </w:p>
        </w:tc>
      </w:tr>
      <w:tr w:rsidR="00E92E4B" w:rsidTr="00674004">
        <w:tc>
          <w:tcPr>
            <w:tcW w:w="2405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674004" w:rsidRPr="00674004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Если муниципальную программу предполагается реализовать в несколько этапов, то приводится краткая</w:t>
            </w:r>
          </w:p>
          <w:p w:rsidR="00E92E4B" w:rsidRDefault="00674004" w:rsidP="0067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характеристика каждого из них</w:t>
            </w:r>
          </w:p>
        </w:tc>
      </w:tr>
      <w:tr w:rsidR="00E92E4B" w:rsidTr="00674004">
        <w:tc>
          <w:tcPr>
            <w:tcW w:w="2405" w:type="dxa"/>
          </w:tcPr>
          <w:p w:rsidR="00E92E4B" w:rsidRDefault="00674004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0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06" w:type="dxa"/>
          </w:tcPr>
          <w:p w:rsidR="00E92E4B" w:rsidRDefault="00E16ABB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Указывается перечень подпрограмм (при наличии)</w:t>
            </w:r>
          </w:p>
        </w:tc>
      </w:tr>
      <w:tr w:rsidR="00E92E4B" w:rsidTr="00674004">
        <w:tc>
          <w:tcPr>
            <w:tcW w:w="2405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506" w:type="dxa"/>
          </w:tcPr>
          <w:p w:rsidR="00E92E4B" w:rsidRDefault="00E16ABB" w:rsidP="0035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Указываются целевые индикаторы и показатели муниципальной программы</w:t>
            </w:r>
          </w:p>
        </w:tc>
      </w:tr>
      <w:tr w:rsidR="00E92E4B" w:rsidTr="00674004">
        <w:tc>
          <w:tcPr>
            <w:tcW w:w="2405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Указывается общий объем финансовых средств, необходимых для реализации программных мероприятий, и</w:t>
            </w:r>
          </w:p>
          <w:p w:rsidR="00E16ABB" w:rsidRPr="00E16AB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приводится разбивка этих средств по источникам и годам: - средства федерального бюджета; - средства бюджета</w:t>
            </w:r>
          </w:p>
          <w:p w:rsidR="00E92E4B" w:rsidRDefault="00E16ABB" w:rsidP="00E16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BB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Башкортостан; - средства местного бюджета; - средства внебюджетных источников финансирования</w:t>
            </w:r>
          </w:p>
        </w:tc>
      </w:tr>
    </w:tbl>
    <w:p w:rsidR="003554D1" w:rsidRPr="00297F69" w:rsidRDefault="003554D1" w:rsidP="003554D1">
      <w:pPr>
        <w:rPr>
          <w:rFonts w:ascii="Times New Roman" w:hAnsi="Times New Roman" w:cs="Times New Roman"/>
          <w:sz w:val="28"/>
          <w:szCs w:val="28"/>
        </w:rPr>
      </w:pPr>
    </w:p>
    <w:sectPr w:rsidR="003554D1" w:rsidRPr="00297F69" w:rsidSect="00287FC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4"/>
    <w:rsid w:val="00052204"/>
    <w:rsid w:val="000C665D"/>
    <w:rsid w:val="00111E45"/>
    <w:rsid w:val="00112471"/>
    <w:rsid w:val="00163B36"/>
    <w:rsid w:val="0016470C"/>
    <w:rsid w:val="001B7D5F"/>
    <w:rsid w:val="001C3E42"/>
    <w:rsid w:val="00206F57"/>
    <w:rsid w:val="002261E6"/>
    <w:rsid w:val="00287FC6"/>
    <w:rsid w:val="00290B9A"/>
    <w:rsid w:val="00297F69"/>
    <w:rsid w:val="002C0894"/>
    <w:rsid w:val="002F4E3A"/>
    <w:rsid w:val="003554D1"/>
    <w:rsid w:val="003D1DC6"/>
    <w:rsid w:val="003E4BAD"/>
    <w:rsid w:val="003F1D46"/>
    <w:rsid w:val="004009C3"/>
    <w:rsid w:val="004657E5"/>
    <w:rsid w:val="004B21AA"/>
    <w:rsid w:val="004C363A"/>
    <w:rsid w:val="004E63AD"/>
    <w:rsid w:val="005E722D"/>
    <w:rsid w:val="0066316F"/>
    <w:rsid w:val="00674004"/>
    <w:rsid w:val="00757E32"/>
    <w:rsid w:val="008467D6"/>
    <w:rsid w:val="00853E71"/>
    <w:rsid w:val="00892C0D"/>
    <w:rsid w:val="008B31FF"/>
    <w:rsid w:val="008C32F4"/>
    <w:rsid w:val="008E4B69"/>
    <w:rsid w:val="00962555"/>
    <w:rsid w:val="00980D3F"/>
    <w:rsid w:val="009D4214"/>
    <w:rsid w:val="00A506D7"/>
    <w:rsid w:val="00A51264"/>
    <w:rsid w:val="00AF5E9A"/>
    <w:rsid w:val="00B006D3"/>
    <w:rsid w:val="00B31ABE"/>
    <w:rsid w:val="00B52F0C"/>
    <w:rsid w:val="00CA61D3"/>
    <w:rsid w:val="00CE53E6"/>
    <w:rsid w:val="00D22DB3"/>
    <w:rsid w:val="00D52913"/>
    <w:rsid w:val="00D65B0D"/>
    <w:rsid w:val="00D86ACC"/>
    <w:rsid w:val="00DC4F7B"/>
    <w:rsid w:val="00DD60DD"/>
    <w:rsid w:val="00E0560E"/>
    <w:rsid w:val="00E16ABB"/>
    <w:rsid w:val="00E92E4B"/>
    <w:rsid w:val="00F44D74"/>
    <w:rsid w:val="00F652FD"/>
    <w:rsid w:val="00F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1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FD"/>
    <w:pPr>
      <w:ind w:left="720"/>
      <w:contextualSpacing/>
    </w:pPr>
  </w:style>
  <w:style w:type="paragraph" w:styleId="a4">
    <w:name w:val="No Spacing"/>
    <w:uiPriority w:val="1"/>
    <w:qFormat/>
    <w:rsid w:val="00206F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11E45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E9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9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63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11E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2FD"/>
    <w:pPr>
      <w:ind w:left="720"/>
      <w:contextualSpacing/>
    </w:pPr>
  </w:style>
  <w:style w:type="paragraph" w:styleId="a4">
    <w:name w:val="No Spacing"/>
    <w:uiPriority w:val="1"/>
    <w:qFormat/>
    <w:rsid w:val="00206F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E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11E45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E9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B9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6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4252</Words>
  <Characters>24238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Управделами</cp:lastModifiedBy>
  <cp:revision>2</cp:revision>
  <cp:lastPrinted>2022-02-16T06:17:00Z</cp:lastPrinted>
  <dcterms:created xsi:type="dcterms:W3CDTF">2022-02-16T06:26:00Z</dcterms:created>
  <dcterms:modified xsi:type="dcterms:W3CDTF">2022-02-16T06:26:00Z</dcterms:modified>
</cp:coreProperties>
</file>