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5D5" w:rsidRPr="00E12165" w:rsidRDefault="00EC15D5" w:rsidP="00EC15D5">
      <w:pPr>
        <w:jc w:val="center"/>
        <w:rPr>
          <w:sz w:val="22"/>
          <w:szCs w:val="28"/>
        </w:rPr>
      </w:pPr>
      <w:bookmarkStart w:id="0" w:name="_GoBack"/>
      <w:bookmarkEnd w:id="0"/>
      <w:r w:rsidRPr="00E12165">
        <w:rPr>
          <w:sz w:val="22"/>
          <w:szCs w:val="28"/>
        </w:rPr>
        <w:t xml:space="preserve">СОВЕТ СЕЛЬСКОГО ПОСЕЛЕНИЯ </w:t>
      </w:r>
      <w:r w:rsidR="00DD2865" w:rsidRPr="00E12165">
        <w:rPr>
          <w:sz w:val="22"/>
          <w:szCs w:val="28"/>
        </w:rPr>
        <w:t>ОЛЬХОВСКИЙ</w:t>
      </w:r>
      <w:r w:rsidRPr="00E12165">
        <w:rPr>
          <w:sz w:val="22"/>
          <w:szCs w:val="28"/>
        </w:rPr>
        <w:t xml:space="preserve"> СЕЛЬСОВЕТ МУНИЦИПАЛЬНОГО РАЙОНА УФИМСКИЙ РАЙОН РЕСПУБЛИКИ БАШКОРТОСТАН</w:t>
      </w:r>
    </w:p>
    <w:p w:rsidR="00EC15D5" w:rsidRPr="00E12165" w:rsidRDefault="00EC15D5" w:rsidP="00244D6E">
      <w:pPr>
        <w:rPr>
          <w:b/>
          <w:sz w:val="28"/>
          <w:szCs w:val="28"/>
        </w:rPr>
      </w:pPr>
    </w:p>
    <w:p w:rsidR="00E12165" w:rsidRDefault="00E12165" w:rsidP="00EC15D5">
      <w:pPr>
        <w:jc w:val="center"/>
        <w:rPr>
          <w:b/>
          <w:sz w:val="28"/>
          <w:szCs w:val="28"/>
        </w:rPr>
      </w:pPr>
      <w:r>
        <w:rPr>
          <w:b/>
          <w:sz w:val="28"/>
          <w:szCs w:val="28"/>
        </w:rPr>
        <w:t xml:space="preserve">ПРОЕКТ </w:t>
      </w:r>
    </w:p>
    <w:p w:rsidR="00E12165" w:rsidRDefault="00E12165" w:rsidP="00EC15D5">
      <w:pPr>
        <w:jc w:val="center"/>
        <w:rPr>
          <w:b/>
          <w:sz w:val="28"/>
          <w:szCs w:val="28"/>
        </w:rPr>
      </w:pPr>
    </w:p>
    <w:p w:rsidR="00EC15D5" w:rsidRPr="00E12165" w:rsidRDefault="00EC15D5" w:rsidP="00EC15D5">
      <w:pPr>
        <w:jc w:val="center"/>
        <w:rPr>
          <w:sz w:val="28"/>
          <w:szCs w:val="28"/>
        </w:rPr>
      </w:pPr>
      <w:r w:rsidRPr="00E12165">
        <w:rPr>
          <w:sz w:val="28"/>
          <w:szCs w:val="28"/>
        </w:rPr>
        <w:t>РЕШЕНИЕ</w:t>
      </w:r>
    </w:p>
    <w:p w:rsidR="00EC15D5" w:rsidRPr="00E12165" w:rsidRDefault="00EC15D5" w:rsidP="00EC15D5">
      <w:pPr>
        <w:jc w:val="both"/>
        <w:rPr>
          <w:b/>
          <w:sz w:val="28"/>
          <w:szCs w:val="28"/>
        </w:rPr>
      </w:pPr>
    </w:p>
    <w:p w:rsidR="00EC15D5" w:rsidRPr="00E12165" w:rsidRDefault="00EC15D5" w:rsidP="00EC15D5">
      <w:pPr>
        <w:jc w:val="center"/>
        <w:rPr>
          <w:b/>
          <w:sz w:val="28"/>
          <w:szCs w:val="28"/>
        </w:rPr>
      </w:pPr>
      <w:r w:rsidRPr="00E12165">
        <w:rPr>
          <w:b/>
          <w:sz w:val="28"/>
          <w:szCs w:val="28"/>
        </w:rPr>
        <w:t xml:space="preserve">Об </w:t>
      </w:r>
      <w:r w:rsidR="004744C9" w:rsidRPr="00E12165">
        <w:rPr>
          <w:b/>
          <w:sz w:val="28"/>
          <w:szCs w:val="28"/>
        </w:rPr>
        <w:t>утверждении Внесения</w:t>
      </w:r>
      <w:r w:rsidRPr="00E12165">
        <w:rPr>
          <w:b/>
          <w:sz w:val="28"/>
          <w:szCs w:val="28"/>
        </w:rPr>
        <w:t xml:space="preserve"> изменений</w:t>
      </w:r>
      <w:r w:rsidR="00654915" w:rsidRPr="00E12165">
        <w:rPr>
          <w:b/>
          <w:sz w:val="28"/>
          <w:szCs w:val="28"/>
        </w:rPr>
        <w:t xml:space="preserve"> </w:t>
      </w:r>
      <w:r w:rsidRPr="00E12165">
        <w:rPr>
          <w:b/>
          <w:sz w:val="28"/>
          <w:szCs w:val="28"/>
        </w:rPr>
        <w:t>в Правила землепользования и</w:t>
      </w:r>
    </w:p>
    <w:p w:rsidR="00EC15D5" w:rsidRPr="00E12165" w:rsidRDefault="00EC15D5" w:rsidP="00EC15D5">
      <w:pPr>
        <w:jc w:val="center"/>
        <w:rPr>
          <w:b/>
          <w:sz w:val="28"/>
          <w:szCs w:val="28"/>
        </w:rPr>
      </w:pPr>
      <w:r w:rsidRPr="00E12165">
        <w:rPr>
          <w:b/>
          <w:sz w:val="28"/>
          <w:szCs w:val="28"/>
        </w:rPr>
        <w:t xml:space="preserve">застройки сельского поселения </w:t>
      </w:r>
      <w:r w:rsidR="00DD2865" w:rsidRPr="00E12165">
        <w:rPr>
          <w:b/>
          <w:sz w:val="28"/>
          <w:szCs w:val="28"/>
        </w:rPr>
        <w:t>Ольховский</w:t>
      </w:r>
      <w:r w:rsidRPr="00E12165">
        <w:rPr>
          <w:b/>
          <w:sz w:val="28"/>
          <w:szCs w:val="28"/>
        </w:rPr>
        <w:t xml:space="preserve"> сельсовет</w:t>
      </w:r>
    </w:p>
    <w:p w:rsidR="00EC15D5" w:rsidRPr="00E12165" w:rsidRDefault="00EC15D5" w:rsidP="00EC15D5">
      <w:pPr>
        <w:jc w:val="center"/>
        <w:rPr>
          <w:b/>
          <w:sz w:val="28"/>
          <w:szCs w:val="28"/>
        </w:rPr>
      </w:pPr>
      <w:r w:rsidRPr="00E12165">
        <w:rPr>
          <w:b/>
          <w:sz w:val="28"/>
          <w:szCs w:val="28"/>
        </w:rPr>
        <w:t>муниципального района Уфимский район Республики Башкортостан</w:t>
      </w:r>
    </w:p>
    <w:p w:rsidR="00EC15D5" w:rsidRPr="00E12165" w:rsidRDefault="00EC15D5" w:rsidP="00EC15D5">
      <w:pPr>
        <w:ind w:firstLine="708"/>
        <w:jc w:val="both"/>
        <w:rPr>
          <w:b/>
          <w:sz w:val="28"/>
          <w:szCs w:val="28"/>
        </w:rPr>
      </w:pPr>
    </w:p>
    <w:p w:rsidR="00E12165" w:rsidRDefault="00E7139D" w:rsidP="00EC15D5">
      <w:pPr>
        <w:ind w:firstLine="709"/>
        <w:jc w:val="both"/>
        <w:rPr>
          <w:sz w:val="28"/>
          <w:szCs w:val="28"/>
        </w:rPr>
      </w:pPr>
      <w:r w:rsidRPr="00E12165">
        <w:rPr>
          <w:color w:val="000000"/>
          <w:sz w:val="28"/>
          <w:szCs w:val="28"/>
        </w:rPr>
        <w:t>В соответствии со</w:t>
      </w:r>
      <w:r w:rsidR="00244D6E" w:rsidRPr="00E12165">
        <w:rPr>
          <w:color w:val="000000"/>
          <w:sz w:val="28"/>
          <w:szCs w:val="28"/>
        </w:rPr>
        <w:t xml:space="preserve"> статьями</w:t>
      </w:r>
      <w:r w:rsidRPr="00E12165">
        <w:rPr>
          <w:color w:val="000000"/>
          <w:sz w:val="28"/>
          <w:szCs w:val="28"/>
        </w:rPr>
        <w:t xml:space="preserve"> 8, 30-40</w:t>
      </w:r>
      <w:r w:rsidR="00244D6E" w:rsidRPr="00E12165">
        <w:rPr>
          <w:color w:val="000000"/>
          <w:sz w:val="28"/>
          <w:szCs w:val="28"/>
        </w:rPr>
        <w:t xml:space="preserve"> Градостроительного кодекса Российской Федерации, статьей 66 Федерального закона от 6 октября</w:t>
      </w:r>
      <w:r w:rsidR="00E12165">
        <w:rPr>
          <w:color w:val="000000"/>
          <w:sz w:val="28"/>
          <w:szCs w:val="28"/>
        </w:rPr>
        <w:t xml:space="preserve"> </w:t>
      </w:r>
      <w:r w:rsidR="00244D6E" w:rsidRPr="00E12165">
        <w:rPr>
          <w:color w:val="000000"/>
          <w:sz w:val="28"/>
          <w:szCs w:val="28"/>
        </w:rPr>
        <w:t>2003</w:t>
      </w:r>
      <w:r w:rsidR="00565CB3" w:rsidRPr="00E12165">
        <w:rPr>
          <w:color w:val="000000"/>
          <w:sz w:val="28"/>
          <w:szCs w:val="28"/>
        </w:rPr>
        <w:t xml:space="preserve"> года № </w:t>
      </w:r>
      <w:r w:rsidR="00244D6E" w:rsidRPr="00E12165">
        <w:rPr>
          <w:color w:val="000000"/>
          <w:sz w:val="28"/>
          <w:szCs w:val="28"/>
        </w:rPr>
        <w:t xml:space="preserve">131-ФЗ </w:t>
      </w:r>
      <w:r w:rsidR="007B5895" w:rsidRPr="00E12165">
        <w:rPr>
          <w:color w:val="000000"/>
          <w:sz w:val="28"/>
          <w:szCs w:val="28"/>
        </w:rPr>
        <w:t>«</w:t>
      </w:r>
      <w:r w:rsidR="00244D6E" w:rsidRPr="00E12165">
        <w:rPr>
          <w:color w:val="000000"/>
          <w:sz w:val="28"/>
          <w:szCs w:val="28"/>
        </w:rPr>
        <w:t>Об общих принципах организации местного самоуправления в Российской Федерации</w:t>
      </w:r>
      <w:r w:rsidR="007B5895" w:rsidRPr="00E12165">
        <w:rPr>
          <w:color w:val="000000"/>
          <w:sz w:val="28"/>
          <w:szCs w:val="28"/>
        </w:rPr>
        <w:t>»</w:t>
      </w:r>
      <w:r w:rsidR="00244D6E" w:rsidRPr="00E12165">
        <w:rPr>
          <w:color w:val="000000"/>
          <w:sz w:val="28"/>
          <w:szCs w:val="28"/>
        </w:rPr>
        <w:t xml:space="preserve">, Уставом сельского поселения </w:t>
      </w:r>
      <w:r w:rsidR="00DD2865" w:rsidRPr="00E12165">
        <w:rPr>
          <w:color w:val="000000"/>
          <w:sz w:val="28"/>
          <w:szCs w:val="28"/>
        </w:rPr>
        <w:t>Ольховский</w:t>
      </w:r>
      <w:r w:rsidR="007B5895" w:rsidRPr="00E12165">
        <w:rPr>
          <w:color w:val="000000"/>
          <w:sz w:val="28"/>
          <w:szCs w:val="28"/>
        </w:rPr>
        <w:t xml:space="preserve"> </w:t>
      </w:r>
      <w:r w:rsidR="00244D6E" w:rsidRPr="00E12165">
        <w:rPr>
          <w:color w:val="000000"/>
          <w:sz w:val="28"/>
          <w:szCs w:val="28"/>
        </w:rPr>
        <w:t>сельсовет</w:t>
      </w:r>
      <w:r w:rsidR="00244D6E" w:rsidRPr="00E12165">
        <w:rPr>
          <w:sz w:val="28"/>
          <w:szCs w:val="28"/>
          <w:lang w:eastAsia="en-US"/>
        </w:rPr>
        <w:t xml:space="preserve"> </w:t>
      </w:r>
      <w:r w:rsidR="00244D6E" w:rsidRPr="00E12165">
        <w:rPr>
          <w:color w:val="000000"/>
          <w:sz w:val="28"/>
          <w:szCs w:val="28"/>
        </w:rPr>
        <w:t xml:space="preserve">муниципального района Уфимский район Республики Башкортостан, </w:t>
      </w:r>
      <w:r w:rsidR="00244D6E" w:rsidRPr="00E12165">
        <w:rPr>
          <w:color w:val="000000"/>
          <w:sz w:val="28"/>
          <w:szCs w:val="28"/>
          <w:lang w:eastAsia="en-US"/>
        </w:rPr>
        <w:t xml:space="preserve">руководствуясь Постановлением Правительства Республики Башкортостан от </w:t>
      </w:r>
      <w:r w:rsidR="007B5895" w:rsidRPr="00E12165">
        <w:rPr>
          <w:color w:val="000000"/>
          <w:sz w:val="28"/>
          <w:szCs w:val="28"/>
          <w:lang w:eastAsia="en-US"/>
        </w:rPr>
        <w:t>28.12</w:t>
      </w:r>
      <w:r w:rsidR="00244D6E" w:rsidRPr="00E12165">
        <w:rPr>
          <w:color w:val="000000"/>
          <w:sz w:val="28"/>
          <w:szCs w:val="28"/>
          <w:lang w:eastAsia="en-US"/>
        </w:rPr>
        <w:t>.202</w:t>
      </w:r>
      <w:r w:rsidR="007B5895" w:rsidRPr="00E12165">
        <w:rPr>
          <w:color w:val="000000"/>
          <w:sz w:val="28"/>
          <w:szCs w:val="28"/>
          <w:lang w:eastAsia="en-US"/>
        </w:rPr>
        <w:t>1</w:t>
      </w:r>
      <w:r w:rsidR="00244D6E" w:rsidRPr="00E12165">
        <w:rPr>
          <w:sz w:val="28"/>
          <w:szCs w:val="28"/>
        </w:rPr>
        <w:t xml:space="preserve"> </w:t>
      </w:r>
      <w:r w:rsidR="00244D6E" w:rsidRPr="00E12165">
        <w:rPr>
          <w:color w:val="000000"/>
          <w:sz w:val="28"/>
          <w:szCs w:val="28"/>
          <w:lang w:eastAsia="en-US"/>
        </w:rPr>
        <w:t>№ 2</w:t>
      </w:r>
      <w:r w:rsidR="007B5895" w:rsidRPr="00E12165">
        <w:rPr>
          <w:color w:val="000000"/>
          <w:sz w:val="28"/>
          <w:szCs w:val="28"/>
          <w:lang w:eastAsia="en-US"/>
        </w:rPr>
        <w:t>51</w:t>
      </w:r>
      <w:r w:rsidR="00244D6E" w:rsidRPr="00E12165">
        <w:rPr>
          <w:color w:val="000000"/>
          <w:sz w:val="28"/>
          <w:szCs w:val="28"/>
          <w:lang w:eastAsia="en-US"/>
        </w:rPr>
        <w:t xml:space="preserve"> </w:t>
      </w:r>
      <w:r w:rsidR="00244D6E" w:rsidRPr="00E12165">
        <w:rPr>
          <w:sz w:val="28"/>
          <w:szCs w:val="28"/>
        </w:rPr>
        <w:t xml:space="preserve">«О внесении изменений в Постановление Правительства Республики Башкортостан от 8 апреля 2022 года № 144 «Об особенностях градостроительной деятельности в Республике Башкортостан в 2022 году», </w:t>
      </w:r>
    </w:p>
    <w:p w:rsidR="00EC15D5" w:rsidRDefault="00244D6E" w:rsidP="00EC15D5">
      <w:pPr>
        <w:ind w:firstLine="709"/>
        <w:jc w:val="both"/>
        <w:rPr>
          <w:sz w:val="28"/>
          <w:szCs w:val="28"/>
        </w:rPr>
      </w:pPr>
      <w:r w:rsidRPr="00E12165">
        <w:rPr>
          <w:sz w:val="28"/>
          <w:szCs w:val="28"/>
        </w:rPr>
        <w:t xml:space="preserve">Совет сельского поселения </w:t>
      </w:r>
      <w:r w:rsidR="00DD2865" w:rsidRPr="00E12165">
        <w:rPr>
          <w:rFonts w:eastAsia="MS Mincho"/>
          <w:bCs/>
          <w:sz w:val="28"/>
          <w:szCs w:val="28"/>
          <w:lang w:eastAsia="en-US"/>
        </w:rPr>
        <w:t>Ольховский</w:t>
      </w:r>
      <w:r w:rsidRPr="00E12165">
        <w:rPr>
          <w:rFonts w:eastAsia="MS Mincho"/>
          <w:bCs/>
          <w:sz w:val="28"/>
          <w:szCs w:val="28"/>
          <w:lang w:eastAsia="en-US"/>
        </w:rPr>
        <w:t xml:space="preserve"> сельсовет </w:t>
      </w:r>
      <w:r w:rsidRPr="00E12165">
        <w:rPr>
          <w:sz w:val="28"/>
          <w:szCs w:val="28"/>
          <w:lang w:eastAsia="en-US"/>
        </w:rPr>
        <w:t>муниципального района Уфимский район Республики Башкортостан</w:t>
      </w:r>
      <w:r w:rsidR="00E12165">
        <w:rPr>
          <w:sz w:val="28"/>
          <w:szCs w:val="28"/>
          <w:lang w:eastAsia="en-US"/>
        </w:rPr>
        <w:t xml:space="preserve"> </w:t>
      </w:r>
      <w:r w:rsidR="00EC15D5" w:rsidRPr="00E12165">
        <w:rPr>
          <w:b/>
          <w:sz w:val="28"/>
          <w:szCs w:val="28"/>
        </w:rPr>
        <w:t>РЕШИЛ</w:t>
      </w:r>
      <w:r w:rsidR="00EC15D5" w:rsidRPr="00E12165">
        <w:rPr>
          <w:sz w:val="28"/>
          <w:szCs w:val="28"/>
        </w:rPr>
        <w:t>:</w:t>
      </w:r>
    </w:p>
    <w:p w:rsidR="00E12165" w:rsidRPr="00E12165" w:rsidRDefault="00E12165" w:rsidP="00EC15D5">
      <w:pPr>
        <w:ind w:firstLine="709"/>
        <w:jc w:val="both"/>
        <w:rPr>
          <w:sz w:val="28"/>
          <w:szCs w:val="28"/>
        </w:rPr>
      </w:pPr>
    </w:p>
    <w:p w:rsidR="00804AFF" w:rsidRPr="00E12165" w:rsidRDefault="00EC15D5" w:rsidP="00C134BA">
      <w:pPr>
        <w:ind w:firstLine="709"/>
        <w:jc w:val="both"/>
        <w:rPr>
          <w:sz w:val="28"/>
          <w:szCs w:val="28"/>
        </w:rPr>
      </w:pPr>
      <w:r w:rsidRPr="00E12165">
        <w:rPr>
          <w:sz w:val="28"/>
          <w:szCs w:val="28"/>
        </w:rPr>
        <w:t>1. Утвердить Внесение изменений</w:t>
      </w:r>
      <w:r w:rsidR="00654915" w:rsidRPr="00E12165">
        <w:rPr>
          <w:sz w:val="28"/>
          <w:szCs w:val="28"/>
        </w:rPr>
        <w:t xml:space="preserve"> </w:t>
      </w:r>
      <w:r w:rsidRPr="00E12165">
        <w:rPr>
          <w:sz w:val="28"/>
          <w:szCs w:val="28"/>
        </w:rPr>
        <w:t xml:space="preserve">в Правила землепользования </w:t>
      </w:r>
      <w:r w:rsidR="00C134BA" w:rsidRPr="00E12165">
        <w:rPr>
          <w:sz w:val="28"/>
          <w:szCs w:val="28"/>
        </w:rPr>
        <w:br/>
      </w:r>
      <w:r w:rsidRPr="00E12165">
        <w:rPr>
          <w:sz w:val="28"/>
          <w:szCs w:val="28"/>
        </w:rPr>
        <w:t xml:space="preserve">и застройки сельского поселения </w:t>
      </w:r>
      <w:r w:rsidR="00DD2865" w:rsidRPr="00E12165">
        <w:rPr>
          <w:rFonts w:eastAsia="MS Mincho"/>
          <w:bCs/>
          <w:sz w:val="28"/>
          <w:szCs w:val="28"/>
          <w:lang w:eastAsia="en-US"/>
        </w:rPr>
        <w:t>Ольховский</w:t>
      </w:r>
      <w:r w:rsidRPr="00E12165">
        <w:rPr>
          <w:sz w:val="28"/>
          <w:szCs w:val="28"/>
        </w:rPr>
        <w:t xml:space="preserve"> сельсовет муниципального района Уфимский район Республики Башкортостан </w:t>
      </w:r>
      <w:r w:rsidR="00C134BA" w:rsidRPr="00E12165">
        <w:rPr>
          <w:sz w:val="28"/>
          <w:szCs w:val="28"/>
        </w:rPr>
        <w:t xml:space="preserve">согласно приложению </w:t>
      </w:r>
      <w:r w:rsidR="00C134BA" w:rsidRPr="00E12165">
        <w:rPr>
          <w:sz w:val="28"/>
          <w:szCs w:val="28"/>
        </w:rPr>
        <w:br/>
        <w:t>к настоящему Решению.</w:t>
      </w:r>
    </w:p>
    <w:p w:rsidR="00EC15D5" w:rsidRPr="00E12165" w:rsidRDefault="00EC15D5" w:rsidP="00EC15D5">
      <w:pPr>
        <w:ind w:firstLine="709"/>
        <w:jc w:val="both"/>
        <w:rPr>
          <w:sz w:val="28"/>
          <w:szCs w:val="28"/>
        </w:rPr>
      </w:pPr>
      <w:r w:rsidRPr="00E12165">
        <w:rPr>
          <w:sz w:val="28"/>
          <w:szCs w:val="28"/>
        </w:rPr>
        <w:t xml:space="preserve">2. Опубликовать настоящее Решение в газете «Уфимские нивы» </w:t>
      </w:r>
      <w:r w:rsidR="00C134BA" w:rsidRPr="00E12165">
        <w:rPr>
          <w:sz w:val="28"/>
          <w:szCs w:val="28"/>
        </w:rPr>
        <w:br/>
      </w:r>
      <w:r w:rsidRPr="00E12165">
        <w:rPr>
          <w:sz w:val="28"/>
          <w:szCs w:val="28"/>
        </w:rPr>
        <w:t xml:space="preserve">и разместить «Внесение </w:t>
      </w:r>
      <w:r w:rsidR="008A1859" w:rsidRPr="00E12165">
        <w:rPr>
          <w:sz w:val="28"/>
          <w:szCs w:val="28"/>
        </w:rPr>
        <w:t>изменений в</w:t>
      </w:r>
      <w:r w:rsidRPr="00E12165">
        <w:rPr>
          <w:sz w:val="28"/>
          <w:szCs w:val="28"/>
        </w:rPr>
        <w:t xml:space="preserve"> Правила землепользования и застройки сельского поселения </w:t>
      </w:r>
      <w:r w:rsidR="00DD2865" w:rsidRPr="00E12165">
        <w:rPr>
          <w:rFonts w:eastAsia="MS Mincho"/>
          <w:bCs/>
          <w:sz w:val="28"/>
          <w:szCs w:val="28"/>
          <w:lang w:eastAsia="en-US"/>
        </w:rPr>
        <w:t>Ольховский</w:t>
      </w:r>
      <w:r w:rsidRPr="00E12165">
        <w:rPr>
          <w:sz w:val="28"/>
          <w:szCs w:val="28"/>
        </w:rPr>
        <w:t xml:space="preserve"> сельсовет муниципального района Уфимский район Республики Башкортостан» на официальном сайте администрации сельского поселения </w:t>
      </w:r>
      <w:r w:rsidR="00DD2865" w:rsidRPr="00E12165">
        <w:rPr>
          <w:rFonts w:eastAsia="MS Mincho"/>
          <w:bCs/>
          <w:sz w:val="28"/>
          <w:szCs w:val="28"/>
          <w:lang w:eastAsia="en-US"/>
        </w:rPr>
        <w:t>Ольховский</w:t>
      </w:r>
      <w:r w:rsidRPr="00E12165">
        <w:rPr>
          <w:color w:val="000000"/>
          <w:spacing w:val="1"/>
          <w:sz w:val="28"/>
          <w:szCs w:val="28"/>
        </w:rPr>
        <w:t xml:space="preserve"> сельсовет</w:t>
      </w:r>
      <w:r w:rsidRPr="00E12165">
        <w:rPr>
          <w:sz w:val="28"/>
          <w:szCs w:val="28"/>
        </w:rPr>
        <w:t xml:space="preserve"> муниципального района Уфимский район Республики Башкортостан: </w:t>
      </w:r>
      <w:r w:rsidR="00DD2865" w:rsidRPr="00E12165">
        <w:rPr>
          <w:sz w:val="28"/>
          <w:szCs w:val="28"/>
          <w:lang w:val="en-US"/>
        </w:rPr>
        <w:t>https</w:t>
      </w:r>
      <w:r w:rsidR="00DD2865" w:rsidRPr="00E12165">
        <w:rPr>
          <w:sz w:val="28"/>
          <w:szCs w:val="28"/>
        </w:rPr>
        <w:t>://</w:t>
      </w:r>
      <w:r w:rsidR="00DD2865" w:rsidRPr="00E12165">
        <w:rPr>
          <w:sz w:val="28"/>
          <w:szCs w:val="28"/>
          <w:lang w:val="en-US"/>
        </w:rPr>
        <w:t>sp</w:t>
      </w:r>
      <w:r w:rsidR="00DD2865" w:rsidRPr="00E12165">
        <w:rPr>
          <w:sz w:val="28"/>
          <w:szCs w:val="28"/>
        </w:rPr>
        <w:t>-</w:t>
      </w:r>
      <w:r w:rsidR="00DD2865" w:rsidRPr="00E12165">
        <w:rPr>
          <w:sz w:val="28"/>
          <w:szCs w:val="28"/>
          <w:lang w:val="en-US"/>
        </w:rPr>
        <w:t>olhovoe</w:t>
      </w:r>
      <w:r w:rsidR="00DD2865" w:rsidRPr="00E12165">
        <w:rPr>
          <w:sz w:val="28"/>
          <w:szCs w:val="28"/>
        </w:rPr>
        <w:t>.</w:t>
      </w:r>
      <w:r w:rsidR="00DD2865" w:rsidRPr="00E12165">
        <w:rPr>
          <w:sz w:val="28"/>
          <w:szCs w:val="28"/>
          <w:lang w:val="en-US"/>
        </w:rPr>
        <w:t>ru</w:t>
      </w:r>
      <w:r w:rsidR="00DD2865" w:rsidRPr="00E12165">
        <w:rPr>
          <w:sz w:val="28"/>
          <w:szCs w:val="28"/>
        </w:rPr>
        <w:t>/</w:t>
      </w:r>
    </w:p>
    <w:p w:rsidR="00EC15D5" w:rsidRPr="00127015" w:rsidRDefault="00EC15D5" w:rsidP="00EC15D5">
      <w:pPr>
        <w:ind w:firstLine="709"/>
        <w:jc w:val="both"/>
        <w:rPr>
          <w:sz w:val="28"/>
          <w:szCs w:val="28"/>
        </w:rPr>
      </w:pPr>
      <w:r w:rsidRPr="00E12165">
        <w:rPr>
          <w:sz w:val="28"/>
          <w:szCs w:val="28"/>
        </w:rPr>
        <w:t xml:space="preserve">3. Контроль за исполнением настоящего Решения возложить </w:t>
      </w:r>
      <w:r w:rsidR="00C134BA" w:rsidRPr="00E12165">
        <w:rPr>
          <w:sz w:val="28"/>
          <w:szCs w:val="28"/>
        </w:rPr>
        <w:br/>
      </w:r>
      <w:r w:rsidRPr="00E12165">
        <w:rPr>
          <w:sz w:val="28"/>
          <w:szCs w:val="28"/>
        </w:rPr>
        <w:t xml:space="preserve">на постоянную комиссию Совета сельского поселения </w:t>
      </w:r>
      <w:r w:rsidR="00DD2865" w:rsidRPr="00E12165">
        <w:rPr>
          <w:rFonts w:eastAsia="MS Mincho"/>
          <w:bCs/>
          <w:sz w:val="28"/>
          <w:szCs w:val="28"/>
          <w:lang w:eastAsia="en-US"/>
        </w:rPr>
        <w:t>Ольховский</w:t>
      </w:r>
      <w:r w:rsidRPr="00E12165">
        <w:rPr>
          <w:color w:val="000000"/>
          <w:spacing w:val="1"/>
          <w:sz w:val="28"/>
          <w:szCs w:val="28"/>
        </w:rPr>
        <w:t xml:space="preserve"> сельсовет</w:t>
      </w:r>
      <w:r w:rsidRPr="00E12165">
        <w:rPr>
          <w:sz w:val="28"/>
          <w:szCs w:val="28"/>
        </w:rPr>
        <w:t xml:space="preserve"> муниципального района Уфимский район Республики Башкортостан </w:t>
      </w:r>
      <w:r w:rsidR="00C134BA" w:rsidRPr="00E12165">
        <w:rPr>
          <w:sz w:val="28"/>
          <w:szCs w:val="28"/>
        </w:rPr>
        <w:br/>
      </w:r>
      <w:r w:rsidRPr="00E12165">
        <w:rPr>
          <w:sz w:val="28"/>
          <w:szCs w:val="28"/>
        </w:rPr>
        <w:t xml:space="preserve">по развитию предпринимательства, земельным вопросам, благоустройству </w:t>
      </w:r>
      <w:r w:rsidR="00C134BA" w:rsidRPr="00E12165">
        <w:rPr>
          <w:sz w:val="28"/>
          <w:szCs w:val="28"/>
        </w:rPr>
        <w:br/>
      </w:r>
      <w:r w:rsidRPr="00E12165">
        <w:rPr>
          <w:sz w:val="28"/>
          <w:szCs w:val="28"/>
        </w:rPr>
        <w:t xml:space="preserve">и экологии </w:t>
      </w:r>
      <w:r w:rsidR="00E12165">
        <w:rPr>
          <w:color w:val="FF0000"/>
          <w:sz w:val="28"/>
          <w:szCs w:val="28"/>
        </w:rPr>
        <w:t xml:space="preserve"> </w:t>
      </w:r>
      <w:r w:rsidR="00E12165" w:rsidRPr="00127015">
        <w:rPr>
          <w:sz w:val="28"/>
          <w:szCs w:val="28"/>
        </w:rPr>
        <w:t>(Салихов Х.М.)</w:t>
      </w:r>
    </w:p>
    <w:p w:rsidR="00EC15D5" w:rsidRPr="00E12165" w:rsidRDefault="00EC15D5" w:rsidP="00EC15D5">
      <w:pPr>
        <w:jc w:val="both"/>
        <w:rPr>
          <w:sz w:val="28"/>
          <w:szCs w:val="28"/>
        </w:rPr>
      </w:pPr>
    </w:p>
    <w:p w:rsidR="00EC15D5" w:rsidRPr="00E12165" w:rsidRDefault="00EC15D5" w:rsidP="00244D6E">
      <w:pPr>
        <w:rPr>
          <w:sz w:val="28"/>
          <w:szCs w:val="28"/>
        </w:rPr>
      </w:pPr>
      <w:r w:rsidRPr="00E12165">
        <w:rPr>
          <w:sz w:val="28"/>
          <w:szCs w:val="28"/>
        </w:rPr>
        <w:t xml:space="preserve">Глава сельского поселения </w:t>
      </w:r>
    </w:p>
    <w:p w:rsidR="00EC15D5" w:rsidRPr="00E12165" w:rsidRDefault="00DD2865" w:rsidP="00244D6E">
      <w:pPr>
        <w:rPr>
          <w:sz w:val="28"/>
          <w:szCs w:val="28"/>
        </w:rPr>
      </w:pPr>
      <w:r w:rsidRPr="00E12165">
        <w:rPr>
          <w:sz w:val="28"/>
          <w:szCs w:val="28"/>
        </w:rPr>
        <w:t>Ольховский</w:t>
      </w:r>
      <w:r w:rsidR="004744C9" w:rsidRPr="00E12165">
        <w:rPr>
          <w:sz w:val="28"/>
          <w:szCs w:val="28"/>
        </w:rPr>
        <w:t xml:space="preserve"> </w:t>
      </w:r>
      <w:r w:rsidR="00EC15D5" w:rsidRPr="00E12165">
        <w:rPr>
          <w:sz w:val="28"/>
          <w:szCs w:val="28"/>
        </w:rPr>
        <w:t>сельсовет</w:t>
      </w:r>
    </w:p>
    <w:p w:rsidR="00EC15D5" w:rsidRPr="00E12165" w:rsidRDefault="00EC15D5" w:rsidP="00244D6E">
      <w:pPr>
        <w:rPr>
          <w:sz w:val="28"/>
          <w:szCs w:val="28"/>
        </w:rPr>
      </w:pPr>
      <w:r w:rsidRPr="00E12165">
        <w:rPr>
          <w:sz w:val="28"/>
          <w:szCs w:val="28"/>
        </w:rPr>
        <w:t xml:space="preserve">муниципального района </w:t>
      </w:r>
    </w:p>
    <w:p w:rsidR="00EC15D5" w:rsidRPr="00E12165" w:rsidRDefault="00EC15D5" w:rsidP="00244D6E">
      <w:pPr>
        <w:rPr>
          <w:sz w:val="28"/>
          <w:szCs w:val="28"/>
        </w:rPr>
      </w:pPr>
      <w:r w:rsidRPr="00E12165">
        <w:rPr>
          <w:sz w:val="28"/>
          <w:szCs w:val="28"/>
        </w:rPr>
        <w:t>Уфимский район</w:t>
      </w:r>
    </w:p>
    <w:p w:rsidR="006C7043" w:rsidRPr="00E12165" w:rsidRDefault="00EC15D5" w:rsidP="007B5895">
      <w:pPr>
        <w:rPr>
          <w:sz w:val="28"/>
          <w:szCs w:val="28"/>
        </w:rPr>
      </w:pPr>
      <w:r w:rsidRPr="00E12165">
        <w:rPr>
          <w:sz w:val="28"/>
          <w:szCs w:val="28"/>
        </w:rPr>
        <w:t xml:space="preserve">Республики Башкортостан                                      </w:t>
      </w:r>
      <w:r w:rsidR="00244D6E" w:rsidRPr="00E12165">
        <w:rPr>
          <w:sz w:val="28"/>
          <w:szCs w:val="28"/>
        </w:rPr>
        <w:t xml:space="preserve">         </w:t>
      </w:r>
      <w:r w:rsidR="005252F0" w:rsidRPr="00E12165">
        <w:rPr>
          <w:sz w:val="28"/>
          <w:szCs w:val="28"/>
        </w:rPr>
        <w:t xml:space="preserve">   </w:t>
      </w:r>
      <w:r w:rsidR="00660661" w:rsidRPr="00E12165">
        <w:rPr>
          <w:sz w:val="28"/>
          <w:szCs w:val="28"/>
        </w:rPr>
        <w:t xml:space="preserve">            </w:t>
      </w:r>
      <w:r w:rsidR="00DD2865" w:rsidRPr="00E12165">
        <w:rPr>
          <w:sz w:val="28"/>
          <w:szCs w:val="28"/>
        </w:rPr>
        <w:t xml:space="preserve">    </w:t>
      </w:r>
      <w:r w:rsidR="005252F0" w:rsidRPr="00E12165">
        <w:rPr>
          <w:sz w:val="28"/>
          <w:szCs w:val="28"/>
        </w:rPr>
        <w:t xml:space="preserve">  </w:t>
      </w:r>
      <w:r w:rsidR="00DE1F0B" w:rsidRPr="00E12165">
        <w:rPr>
          <w:sz w:val="28"/>
          <w:szCs w:val="28"/>
        </w:rPr>
        <w:t xml:space="preserve">    </w:t>
      </w:r>
      <w:r w:rsidR="00DD2865" w:rsidRPr="00E12165">
        <w:rPr>
          <w:sz w:val="28"/>
          <w:szCs w:val="28"/>
        </w:rPr>
        <w:t>Р.Р. Хасанов</w:t>
      </w:r>
    </w:p>
    <w:p w:rsidR="00660661" w:rsidRPr="00E12165" w:rsidRDefault="00660661" w:rsidP="00A41F06">
      <w:pPr>
        <w:widowControl w:val="0"/>
        <w:adjustRightInd w:val="0"/>
        <w:snapToGrid w:val="0"/>
        <w:jc w:val="right"/>
        <w:textAlignment w:val="baseline"/>
        <w:rPr>
          <w:rFonts w:eastAsia="MS Mincho"/>
          <w:bCs/>
          <w:sz w:val="28"/>
          <w:szCs w:val="28"/>
        </w:rPr>
      </w:pPr>
    </w:p>
    <w:p w:rsidR="00DD2865" w:rsidRPr="00E12165" w:rsidRDefault="00DD2865" w:rsidP="00A41F06">
      <w:pPr>
        <w:widowControl w:val="0"/>
        <w:adjustRightInd w:val="0"/>
        <w:snapToGrid w:val="0"/>
        <w:jc w:val="right"/>
        <w:textAlignment w:val="baseline"/>
        <w:rPr>
          <w:rFonts w:eastAsia="MS Mincho"/>
          <w:bCs/>
          <w:sz w:val="28"/>
          <w:szCs w:val="28"/>
        </w:rPr>
      </w:pPr>
    </w:p>
    <w:p w:rsidR="005F2750" w:rsidRPr="00E12165" w:rsidRDefault="005F2750" w:rsidP="00A41F06">
      <w:pPr>
        <w:widowControl w:val="0"/>
        <w:adjustRightInd w:val="0"/>
        <w:snapToGrid w:val="0"/>
        <w:jc w:val="right"/>
        <w:textAlignment w:val="baseline"/>
        <w:rPr>
          <w:rFonts w:eastAsia="MS Mincho"/>
          <w:bCs/>
          <w:sz w:val="28"/>
          <w:szCs w:val="28"/>
        </w:rPr>
      </w:pP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lastRenderedPageBreak/>
        <w:t>Приложение №1</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к решению Совета сельского поселения</w:t>
      </w:r>
    </w:p>
    <w:p w:rsidR="00A41F06" w:rsidRPr="00E12165" w:rsidRDefault="00DD2865"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Ольховский</w:t>
      </w:r>
      <w:r w:rsidR="00A41F06" w:rsidRPr="00E12165">
        <w:rPr>
          <w:rFonts w:eastAsia="MS Mincho"/>
          <w:bCs/>
          <w:sz w:val="28"/>
          <w:szCs w:val="28"/>
        </w:rPr>
        <w:t xml:space="preserve"> сельсовет муниципального района</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Уфимский район Республики Башкортостан</w:t>
      </w:r>
    </w:p>
    <w:p w:rsidR="00A41F06"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от «</w:t>
      </w:r>
      <w:r w:rsidR="00E12165">
        <w:rPr>
          <w:rFonts w:eastAsia="MS Mincho"/>
          <w:bCs/>
          <w:sz w:val="28"/>
          <w:szCs w:val="28"/>
        </w:rPr>
        <w:t>26</w:t>
      </w:r>
      <w:r w:rsidRPr="00E12165">
        <w:rPr>
          <w:rFonts w:eastAsia="MS Mincho"/>
          <w:bCs/>
          <w:sz w:val="28"/>
          <w:szCs w:val="28"/>
        </w:rPr>
        <w:t xml:space="preserve">» </w:t>
      </w:r>
      <w:r w:rsidR="00E12165">
        <w:rPr>
          <w:rFonts w:eastAsia="MS Mincho"/>
          <w:bCs/>
          <w:sz w:val="28"/>
          <w:szCs w:val="28"/>
        </w:rPr>
        <w:t xml:space="preserve">декабря </w:t>
      </w:r>
      <w:r w:rsidRPr="00E12165">
        <w:rPr>
          <w:rFonts w:eastAsia="MS Mincho"/>
          <w:bCs/>
          <w:sz w:val="28"/>
          <w:szCs w:val="28"/>
        </w:rPr>
        <w:t xml:space="preserve"> 2022 года № </w:t>
      </w:r>
      <w:r w:rsidR="00E12165">
        <w:rPr>
          <w:rFonts w:eastAsia="MS Mincho"/>
          <w:bCs/>
          <w:sz w:val="28"/>
          <w:szCs w:val="28"/>
        </w:rPr>
        <w:t>260</w:t>
      </w:r>
    </w:p>
    <w:p w:rsidR="00E12165" w:rsidRDefault="00E12165" w:rsidP="00A41F06">
      <w:pPr>
        <w:widowControl w:val="0"/>
        <w:adjustRightInd w:val="0"/>
        <w:snapToGrid w:val="0"/>
        <w:jc w:val="right"/>
        <w:textAlignment w:val="baseline"/>
        <w:rPr>
          <w:rFonts w:eastAsia="MS Mincho"/>
          <w:bCs/>
          <w:sz w:val="28"/>
          <w:szCs w:val="28"/>
        </w:rPr>
      </w:pPr>
    </w:p>
    <w:p w:rsidR="00E12165" w:rsidRPr="00E12165" w:rsidRDefault="00E12165" w:rsidP="00A41F06">
      <w:pPr>
        <w:widowControl w:val="0"/>
        <w:adjustRightInd w:val="0"/>
        <w:snapToGrid w:val="0"/>
        <w:jc w:val="right"/>
        <w:textAlignment w:val="baseline"/>
        <w:rPr>
          <w:rFonts w:eastAsia="MS Mincho"/>
          <w:bCs/>
          <w:sz w:val="28"/>
          <w:szCs w:val="28"/>
        </w:rPr>
      </w:pPr>
    </w:p>
    <w:p w:rsidR="005F2750" w:rsidRDefault="005F2750" w:rsidP="005F2750">
      <w:pPr>
        <w:pStyle w:val="1f4"/>
        <w:spacing w:before="0" w:after="0"/>
        <w:ind w:firstLine="0"/>
        <w:rPr>
          <w:sz w:val="28"/>
          <w:szCs w:val="28"/>
          <w:lang w:bidi="ru-RU"/>
        </w:rPr>
      </w:pPr>
      <w:bookmarkStart w:id="1" w:name="_Toc497236251"/>
      <w:bookmarkStart w:id="2" w:name="_Toc23844782"/>
      <w:bookmarkStart w:id="3" w:name="_Toc28100106"/>
      <w:bookmarkStart w:id="4" w:name="_Toc28103584"/>
      <w:bookmarkStart w:id="5" w:name="_Toc118369624"/>
      <w:r w:rsidRPr="00E12165">
        <w:rPr>
          <w:sz w:val="28"/>
          <w:szCs w:val="28"/>
          <w:lang w:bidi="ru-RU"/>
        </w:rPr>
        <w:t>ЧАСТЬ</w:t>
      </w:r>
      <w:r w:rsidRPr="00E12165">
        <w:rPr>
          <w:sz w:val="28"/>
          <w:szCs w:val="28"/>
        </w:rPr>
        <w:t> </w:t>
      </w:r>
      <w:r w:rsidRPr="00E12165">
        <w:rPr>
          <w:sz w:val="28"/>
          <w:szCs w:val="28"/>
          <w:lang w:bidi="ru-RU"/>
        </w:rPr>
        <w:t xml:space="preserve">I. </w:t>
      </w:r>
      <w:r w:rsidRPr="00E12165">
        <w:rPr>
          <w:sz w:val="28"/>
          <w:szCs w:val="28"/>
          <w:lang w:bidi="ru-RU"/>
        </w:rPr>
        <w:tab/>
        <w:t>ПОРЯДОК ПРИМЕНЕНИЯ ПРАВИЛ ЗЕМЛЕПОЛЬЗОВАНИЯ И ЗАСТРОЙКИ И ВНЕСЕНИЯ В НИХ ИЗМЕНЕНИЙ</w:t>
      </w:r>
      <w:bookmarkEnd w:id="5"/>
    </w:p>
    <w:p w:rsidR="00E12165" w:rsidRPr="00E12165" w:rsidRDefault="00E12165" w:rsidP="005F2750">
      <w:pPr>
        <w:pStyle w:val="1f4"/>
        <w:spacing w:before="0" w:after="0"/>
        <w:ind w:firstLine="0"/>
        <w:rPr>
          <w:sz w:val="28"/>
          <w:szCs w:val="28"/>
          <w:lang w:bidi="ru-RU"/>
        </w:rPr>
      </w:pPr>
    </w:p>
    <w:p w:rsidR="005F2750" w:rsidRPr="00E12165" w:rsidRDefault="005F2750" w:rsidP="005F2750">
      <w:pPr>
        <w:pStyle w:val="1f6"/>
        <w:spacing w:before="0" w:after="0"/>
        <w:rPr>
          <w:sz w:val="28"/>
          <w:szCs w:val="28"/>
          <w:lang w:bidi="ru-RU"/>
        </w:rPr>
      </w:pPr>
      <w:bookmarkStart w:id="6" w:name="Глава_1._Общие_положения"/>
      <w:bookmarkStart w:id="7" w:name="_Toc118369625"/>
      <w:bookmarkEnd w:id="6"/>
      <w:r w:rsidRPr="00E12165">
        <w:rPr>
          <w:sz w:val="28"/>
          <w:szCs w:val="28"/>
          <w:lang w:bidi="ru-RU"/>
        </w:rPr>
        <w:t>Глава</w:t>
      </w:r>
      <w:r w:rsidRPr="00E12165">
        <w:rPr>
          <w:sz w:val="28"/>
          <w:szCs w:val="28"/>
        </w:rPr>
        <w:t> </w:t>
      </w:r>
      <w:r w:rsidRPr="00E12165">
        <w:rPr>
          <w:sz w:val="28"/>
          <w:szCs w:val="28"/>
          <w:lang w:bidi="ru-RU"/>
        </w:rPr>
        <w:t xml:space="preserve">1. </w:t>
      </w:r>
      <w:r w:rsidRPr="00E12165">
        <w:rPr>
          <w:sz w:val="28"/>
          <w:szCs w:val="28"/>
          <w:lang w:bidi="ru-RU"/>
        </w:rPr>
        <w:tab/>
        <w:t>Общие положения</w:t>
      </w:r>
      <w:bookmarkEnd w:id="7"/>
    </w:p>
    <w:p w:rsidR="005F2750" w:rsidRDefault="005F2750" w:rsidP="005F2750">
      <w:pPr>
        <w:pStyle w:val="1c"/>
        <w:spacing w:before="0" w:after="0"/>
        <w:rPr>
          <w:sz w:val="28"/>
          <w:szCs w:val="28"/>
          <w:lang w:bidi="ru-RU"/>
        </w:rPr>
      </w:pPr>
      <w:bookmarkStart w:id="8" w:name="_Toc118369626"/>
      <w:r w:rsidRPr="00E12165">
        <w:rPr>
          <w:sz w:val="28"/>
          <w:szCs w:val="28"/>
          <w:lang w:bidi="ru-RU"/>
        </w:rPr>
        <w:t>Статья</w:t>
      </w:r>
      <w:r w:rsidRPr="00E12165">
        <w:rPr>
          <w:sz w:val="28"/>
          <w:szCs w:val="28"/>
        </w:rPr>
        <w:t> </w:t>
      </w:r>
      <w:r w:rsidRPr="00E12165">
        <w:rPr>
          <w:sz w:val="28"/>
          <w:szCs w:val="28"/>
          <w:lang w:bidi="ru-RU"/>
        </w:rPr>
        <w:t xml:space="preserve">1. </w:t>
      </w:r>
      <w:r w:rsidRPr="00E12165">
        <w:rPr>
          <w:sz w:val="28"/>
          <w:szCs w:val="28"/>
          <w:lang w:bidi="ru-RU"/>
        </w:rPr>
        <w:tab/>
        <w:t>Понятия, используемые в настоящих Правилах</w:t>
      </w:r>
      <w:bookmarkEnd w:id="8"/>
    </w:p>
    <w:p w:rsidR="00E12165" w:rsidRPr="00E12165" w:rsidRDefault="00E12165" w:rsidP="005F2750">
      <w:pPr>
        <w:pStyle w:val="1c"/>
        <w:spacing w:before="0" w:after="0"/>
        <w:rPr>
          <w:sz w:val="28"/>
          <w:szCs w:val="28"/>
          <w:lang w:bidi="ru-RU"/>
        </w:rPr>
      </w:pP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В настоящих Правилах используются следующие основные понятия: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lang w:bidi="ru-RU"/>
        </w:rPr>
        <w:t>вид разрешенного использования земельного участка или объекта капитального строительства</w:t>
      </w:r>
      <w:r w:rsidRPr="00E12165">
        <w:rPr>
          <w:rFonts w:ascii="Times New Roman" w:hAnsi="Times New Roman" w:cs="Times New Roman"/>
          <w:sz w:val="28"/>
          <w:szCs w:val="28"/>
          <w:lang w:bidi="ru-RU"/>
        </w:rPr>
        <w:t xml:space="preserve"> -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w:t>
      </w:r>
      <w:r w:rsidRPr="00E12165">
        <w:rPr>
          <w:rFonts w:ascii="Times New Roman" w:hAnsi="Times New Roman" w:cs="Times New Roman"/>
          <w:sz w:val="28"/>
          <w:szCs w:val="28"/>
        </w:rPr>
        <w:t xml:space="preserve">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земельных отношений;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 xml:space="preserve">вспомогательные виды разрешенного использования земельных участков и объектов капитального строительства </w:t>
      </w:r>
      <w:r w:rsidRPr="00E12165">
        <w:rPr>
          <w:rFonts w:ascii="Times New Roman" w:hAnsi="Times New Roman" w:cs="Times New Roman"/>
          <w:sz w:val="28"/>
          <w:szCs w:val="28"/>
        </w:rPr>
        <w:t xml:space="preserve">- виды разрешенного использования земельных участков </w:t>
      </w:r>
      <w:r w:rsidRPr="00E12165">
        <w:rPr>
          <w:rFonts w:ascii="Times New Roman" w:hAnsi="Times New Roman" w:cs="Times New Roman"/>
          <w:sz w:val="28"/>
          <w:szCs w:val="28"/>
          <w:lang w:bidi="ru-RU"/>
        </w:rPr>
        <w:t>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w:t>
      </w:r>
      <w:r w:rsidRPr="00E12165">
        <w:rPr>
          <w:rFonts w:ascii="Times New Roman" w:hAnsi="Times New Roman" w:cs="Times New Roman"/>
          <w:sz w:val="28"/>
          <w:szCs w:val="28"/>
        </w:rPr>
        <w:t xml:space="preserve"> с ними;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 xml:space="preserve">градостроительный регламент </w:t>
      </w:r>
      <w:r w:rsidRPr="00E12165">
        <w:rPr>
          <w:rFonts w:ascii="Times New Roman" w:hAnsi="Times New Roman" w:cs="Times New Roman"/>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зоны с особыми условиями использования территорий</w:t>
      </w:r>
      <w:r w:rsidRPr="00E12165">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w:t>
      </w:r>
      <w:r w:rsidRPr="00E12165">
        <w:rPr>
          <w:rFonts w:ascii="Times New Roman" w:hAnsi="Times New Roman" w:cs="Times New Roman"/>
          <w:sz w:val="28"/>
          <w:szCs w:val="28"/>
        </w:rPr>
        <w:lastRenderedPageBreak/>
        <w:t>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 xml:space="preserve">комиссия по землепользованию и застройки </w:t>
      </w:r>
      <w:r w:rsidRPr="00E12165">
        <w:rPr>
          <w:rFonts w:ascii="Times New Roman" w:hAnsi="Times New Roman" w:cs="Times New Roman"/>
          <w:sz w:val="28"/>
          <w:szCs w:val="28"/>
        </w:rPr>
        <w:t>- постоянно действующий коллегиальный орган, создаваемый в соответствии с муниципальным правовым актом, с целью организации подготовки Правил, внесения в них изменений, подготовки проведения публичных</w:t>
      </w:r>
      <w:r w:rsidRPr="00E12165">
        <w:rPr>
          <w:rFonts w:ascii="Times New Roman" w:hAnsi="Times New Roman" w:cs="Times New Roman"/>
          <w:spacing w:val="-13"/>
          <w:sz w:val="28"/>
          <w:szCs w:val="28"/>
        </w:rPr>
        <w:t xml:space="preserve"> </w:t>
      </w:r>
      <w:r w:rsidRPr="00E12165">
        <w:rPr>
          <w:rFonts w:ascii="Times New Roman" w:hAnsi="Times New Roman" w:cs="Times New Roman"/>
          <w:sz w:val="28"/>
          <w:szCs w:val="28"/>
        </w:rPr>
        <w:t>обсуждений</w:t>
      </w:r>
      <w:r w:rsidRPr="00E12165">
        <w:rPr>
          <w:rFonts w:ascii="Times New Roman" w:hAnsi="Times New Roman" w:cs="Times New Roman"/>
          <w:spacing w:val="-13"/>
          <w:sz w:val="28"/>
          <w:szCs w:val="28"/>
        </w:rPr>
        <w:t xml:space="preserve"> </w:t>
      </w:r>
      <w:r w:rsidRPr="00E12165">
        <w:rPr>
          <w:rFonts w:ascii="Times New Roman" w:hAnsi="Times New Roman" w:cs="Times New Roman"/>
          <w:sz w:val="28"/>
          <w:szCs w:val="28"/>
        </w:rPr>
        <w:t>и</w:t>
      </w:r>
      <w:r w:rsidRPr="00E12165">
        <w:rPr>
          <w:rFonts w:ascii="Times New Roman" w:hAnsi="Times New Roman" w:cs="Times New Roman"/>
          <w:spacing w:val="-14"/>
          <w:sz w:val="28"/>
          <w:szCs w:val="28"/>
        </w:rPr>
        <w:t xml:space="preserve"> </w:t>
      </w:r>
      <w:r w:rsidRPr="00E12165">
        <w:rPr>
          <w:rFonts w:ascii="Times New Roman" w:hAnsi="Times New Roman" w:cs="Times New Roman"/>
          <w:sz w:val="28"/>
          <w:szCs w:val="28"/>
        </w:rPr>
        <w:t>публичных</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слушаний</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и</w:t>
      </w:r>
      <w:r w:rsidRPr="00E12165">
        <w:rPr>
          <w:rFonts w:ascii="Times New Roman" w:hAnsi="Times New Roman" w:cs="Times New Roman"/>
          <w:spacing w:val="-14"/>
          <w:sz w:val="28"/>
          <w:szCs w:val="28"/>
        </w:rPr>
        <w:t xml:space="preserve"> </w:t>
      </w:r>
      <w:r w:rsidRPr="00E12165">
        <w:rPr>
          <w:rFonts w:ascii="Times New Roman" w:hAnsi="Times New Roman" w:cs="Times New Roman"/>
          <w:sz w:val="28"/>
          <w:szCs w:val="28"/>
        </w:rPr>
        <w:t>для</w:t>
      </w:r>
      <w:r w:rsidRPr="00E12165">
        <w:rPr>
          <w:rFonts w:ascii="Times New Roman" w:hAnsi="Times New Roman" w:cs="Times New Roman"/>
          <w:spacing w:val="-14"/>
          <w:sz w:val="28"/>
          <w:szCs w:val="28"/>
        </w:rPr>
        <w:t xml:space="preserve"> </w:t>
      </w:r>
      <w:r w:rsidRPr="00E12165">
        <w:rPr>
          <w:rFonts w:ascii="Times New Roman" w:hAnsi="Times New Roman" w:cs="Times New Roman"/>
          <w:sz w:val="28"/>
          <w:szCs w:val="28"/>
        </w:rPr>
        <w:t>решения</w:t>
      </w:r>
      <w:r w:rsidRPr="00E12165">
        <w:rPr>
          <w:rFonts w:ascii="Times New Roman" w:hAnsi="Times New Roman" w:cs="Times New Roman"/>
          <w:spacing w:val="-17"/>
          <w:sz w:val="28"/>
          <w:szCs w:val="28"/>
        </w:rPr>
        <w:t xml:space="preserve"> </w:t>
      </w:r>
      <w:r w:rsidRPr="00E12165">
        <w:rPr>
          <w:rFonts w:ascii="Times New Roman" w:hAnsi="Times New Roman" w:cs="Times New Roman"/>
          <w:sz w:val="28"/>
          <w:szCs w:val="28"/>
        </w:rPr>
        <w:t>иных</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вопросов</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в</w:t>
      </w:r>
      <w:r w:rsidRPr="00E12165">
        <w:rPr>
          <w:rFonts w:ascii="Times New Roman" w:hAnsi="Times New Roman" w:cs="Times New Roman"/>
          <w:spacing w:val="-15"/>
          <w:sz w:val="28"/>
          <w:szCs w:val="28"/>
        </w:rPr>
        <w:t xml:space="preserve"> </w:t>
      </w:r>
      <w:r w:rsidRPr="00E12165">
        <w:rPr>
          <w:rFonts w:ascii="Times New Roman" w:hAnsi="Times New Roman" w:cs="Times New Roman"/>
          <w:sz w:val="28"/>
          <w:szCs w:val="28"/>
        </w:rPr>
        <w:t>соответствии с положением о деятельности комиссии по землепользованию и</w:t>
      </w:r>
      <w:r w:rsidRPr="00E12165">
        <w:rPr>
          <w:rFonts w:ascii="Times New Roman" w:hAnsi="Times New Roman" w:cs="Times New Roman"/>
          <w:spacing w:val="-8"/>
          <w:sz w:val="28"/>
          <w:szCs w:val="28"/>
        </w:rPr>
        <w:t xml:space="preserve"> </w:t>
      </w:r>
      <w:r w:rsidRPr="00E12165">
        <w:rPr>
          <w:rFonts w:ascii="Times New Roman" w:hAnsi="Times New Roman" w:cs="Times New Roman"/>
          <w:sz w:val="28"/>
          <w:szCs w:val="28"/>
        </w:rPr>
        <w:t>застройки;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минимальный отступ здания, строения, сооружения от границы земельного участка</w:t>
      </w:r>
      <w:r w:rsidRPr="00E12165">
        <w:rPr>
          <w:rFonts w:ascii="Times New Roman" w:hAnsi="Times New Roman" w:cs="Times New Roman"/>
          <w:b/>
          <w:spacing w:val="-6"/>
          <w:sz w:val="28"/>
          <w:szCs w:val="28"/>
        </w:rPr>
        <w:t xml:space="preserve"> </w:t>
      </w:r>
      <w:r w:rsidRPr="00E12165">
        <w:rPr>
          <w:rFonts w:ascii="Times New Roman" w:hAnsi="Times New Roman" w:cs="Times New Roman"/>
          <w:sz w:val="28"/>
          <w:szCs w:val="28"/>
        </w:rPr>
        <w:t>-</w:t>
      </w:r>
      <w:r w:rsidRPr="00E12165">
        <w:rPr>
          <w:rFonts w:ascii="Times New Roman" w:hAnsi="Times New Roman" w:cs="Times New Roman"/>
          <w:spacing w:val="-7"/>
          <w:sz w:val="28"/>
          <w:szCs w:val="28"/>
        </w:rPr>
        <w:t xml:space="preserve"> </w:t>
      </w:r>
      <w:r w:rsidRPr="00E12165">
        <w:rPr>
          <w:rFonts w:ascii="Times New Roman" w:hAnsi="Times New Roman" w:cs="Times New Roman"/>
          <w:sz w:val="28"/>
          <w:szCs w:val="28"/>
        </w:rPr>
        <w:t>допустимое</w:t>
      </w:r>
      <w:r w:rsidRPr="00E12165">
        <w:rPr>
          <w:rFonts w:ascii="Times New Roman" w:hAnsi="Times New Roman" w:cs="Times New Roman"/>
          <w:spacing w:val="-3"/>
          <w:sz w:val="28"/>
          <w:szCs w:val="28"/>
        </w:rPr>
        <w:t xml:space="preserve"> </w:t>
      </w:r>
      <w:r w:rsidRPr="00E12165">
        <w:rPr>
          <w:rFonts w:ascii="Times New Roman" w:hAnsi="Times New Roman" w:cs="Times New Roman"/>
          <w:sz w:val="28"/>
          <w:szCs w:val="28"/>
        </w:rPr>
        <w:t>расстояние</w:t>
      </w:r>
      <w:r w:rsidRPr="00E12165">
        <w:rPr>
          <w:rFonts w:ascii="Times New Roman" w:hAnsi="Times New Roman" w:cs="Times New Roman"/>
          <w:spacing w:val="-6"/>
          <w:sz w:val="28"/>
          <w:szCs w:val="28"/>
        </w:rPr>
        <w:t xml:space="preserve"> </w:t>
      </w:r>
      <w:r w:rsidRPr="00E12165">
        <w:rPr>
          <w:rFonts w:ascii="Times New Roman" w:hAnsi="Times New Roman" w:cs="Times New Roman"/>
          <w:sz w:val="28"/>
          <w:szCs w:val="28"/>
        </w:rPr>
        <w:t>между</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границей</w:t>
      </w:r>
      <w:r w:rsidRPr="00E12165">
        <w:rPr>
          <w:rFonts w:ascii="Times New Roman" w:hAnsi="Times New Roman" w:cs="Times New Roman"/>
          <w:spacing w:val="-6"/>
          <w:sz w:val="28"/>
          <w:szCs w:val="28"/>
        </w:rPr>
        <w:t xml:space="preserve"> </w:t>
      </w:r>
      <w:r w:rsidRPr="00E12165">
        <w:rPr>
          <w:rFonts w:ascii="Times New Roman" w:hAnsi="Times New Roman" w:cs="Times New Roman"/>
          <w:sz w:val="28"/>
          <w:szCs w:val="28"/>
        </w:rPr>
        <w:t>земельного</w:t>
      </w:r>
      <w:r w:rsidRPr="00E12165">
        <w:rPr>
          <w:rFonts w:ascii="Times New Roman" w:hAnsi="Times New Roman" w:cs="Times New Roman"/>
          <w:spacing w:val="-2"/>
          <w:sz w:val="28"/>
          <w:szCs w:val="28"/>
        </w:rPr>
        <w:t xml:space="preserve"> </w:t>
      </w:r>
      <w:r w:rsidRPr="00E12165">
        <w:rPr>
          <w:rFonts w:ascii="Times New Roman" w:hAnsi="Times New Roman" w:cs="Times New Roman"/>
          <w:sz w:val="28"/>
          <w:szCs w:val="28"/>
        </w:rPr>
        <w:t>участка</w:t>
      </w:r>
      <w:r w:rsidRPr="00E12165">
        <w:rPr>
          <w:rFonts w:ascii="Times New Roman" w:hAnsi="Times New Roman" w:cs="Times New Roman"/>
          <w:spacing w:val="-6"/>
          <w:sz w:val="28"/>
          <w:szCs w:val="28"/>
        </w:rPr>
        <w:t xml:space="preserve"> </w:t>
      </w:r>
      <w:r w:rsidRPr="00E12165">
        <w:rPr>
          <w:rFonts w:ascii="Times New Roman" w:hAnsi="Times New Roman" w:cs="Times New Roman"/>
          <w:sz w:val="28"/>
          <w:szCs w:val="28"/>
        </w:rPr>
        <w:t>и</w:t>
      </w:r>
      <w:r w:rsidRPr="00E12165">
        <w:rPr>
          <w:rFonts w:ascii="Times New Roman" w:hAnsi="Times New Roman" w:cs="Times New Roman"/>
          <w:spacing w:val="-6"/>
          <w:sz w:val="28"/>
          <w:szCs w:val="28"/>
        </w:rPr>
        <w:t xml:space="preserve"> </w:t>
      </w:r>
      <w:r w:rsidRPr="00E12165">
        <w:rPr>
          <w:rFonts w:ascii="Times New Roman" w:hAnsi="Times New Roman" w:cs="Times New Roman"/>
          <w:sz w:val="28"/>
          <w:szCs w:val="28"/>
        </w:rPr>
        <w:t>зданием,</w:t>
      </w:r>
      <w:r w:rsidRPr="00E12165">
        <w:rPr>
          <w:rFonts w:ascii="Times New Roman" w:hAnsi="Times New Roman" w:cs="Times New Roman"/>
          <w:spacing w:val="-5"/>
          <w:sz w:val="28"/>
          <w:szCs w:val="28"/>
        </w:rPr>
        <w:t xml:space="preserve"> </w:t>
      </w:r>
      <w:r w:rsidRPr="00E12165">
        <w:rPr>
          <w:rFonts w:ascii="Times New Roman" w:hAnsi="Times New Roman" w:cs="Times New Roman"/>
          <w:sz w:val="28"/>
          <w:szCs w:val="28"/>
        </w:rPr>
        <w:t>строением или сооружением;</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 xml:space="preserve">основные виды разрешенного использования земельных участков и объектов капитального строительства </w:t>
      </w:r>
      <w:r w:rsidRPr="00E12165">
        <w:rPr>
          <w:rFonts w:ascii="Times New Roman" w:hAnsi="Times New Roman" w:cs="Times New Roman"/>
          <w:sz w:val="28"/>
          <w:szCs w:val="28"/>
        </w:rPr>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 xml:space="preserve">охранная зона </w:t>
      </w:r>
      <w:r w:rsidRPr="00E12165">
        <w:rPr>
          <w:rFonts w:ascii="Times New Roman" w:hAnsi="Times New Roman" w:cs="Times New Roman"/>
          <w:sz w:val="28"/>
          <w:szCs w:val="28"/>
        </w:rPr>
        <w:t>-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нормальных</w:t>
      </w:r>
      <w:r w:rsidRPr="00E12165">
        <w:rPr>
          <w:rFonts w:ascii="Times New Roman" w:hAnsi="Times New Roman" w:cs="Times New Roman"/>
          <w:sz w:val="28"/>
          <w:szCs w:val="28"/>
        </w:rPr>
        <w:tab/>
        <w:t>условий эксплуатации и исключения возможности повреждения объектов, вокруг которых она</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устанавливается;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 xml:space="preserve">публичные слушания, общественные обсуждения </w:t>
      </w:r>
      <w:r w:rsidRPr="00E12165">
        <w:rPr>
          <w:rFonts w:ascii="Times New Roman" w:hAnsi="Times New Roman" w:cs="Times New Roman"/>
          <w:sz w:val="28"/>
          <w:szCs w:val="28"/>
        </w:rPr>
        <w:t>- форма реализации прав жителей муниципального образования (общественности) на участие в обсуждении проектов муниципальных правовых актов в случаях, определенных законодательством;</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Pr="00E12165">
        <w:rPr>
          <w:rFonts w:ascii="Times New Roman" w:hAnsi="Times New Roman" w:cs="Times New Roman"/>
          <w:sz w:val="28"/>
          <w:szCs w:val="28"/>
        </w:rPr>
        <w:t>-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w:t>
      </w:r>
      <w:r w:rsidRPr="00E12165">
        <w:rPr>
          <w:rFonts w:ascii="Times New Roman" w:hAnsi="Times New Roman" w:cs="Times New Roman"/>
          <w:spacing w:val="-41"/>
          <w:sz w:val="28"/>
          <w:szCs w:val="28"/>
        </w:rPr>
        <w:t xml:space="preserve"> </w:t>
      </w:r>
      <w:r w:rsidRPr="00E12165">
        <w:rPr>
          <w:rFonts w:ascii="Times New Roman" w:hAnsi="Times New Roman" w:cs="Times New Roman"/>
          <w:sz w:val="28"/>
          <w:szCs w:val="28"/>
        </w:rPr>
        <w:t>строительства, реконструкции объектов капитального строительства, установленных градостроительным регламентом для соответствующей территориальной</w:t>
      </w:r>
      <w:r w:rsidRPr="00E12165">
        <w:rPr>
          <w:rFonts w:ascii="Times New Roman" w:hAnsi="Times New Roman" w:cs="Times New Roman"/>
          <w:spacing w:val="-3"/>
          <w:sz w:val="28"/>
          <w:szCs w:val="28"/>
        </w:rPr>
        <w:t xml:space="preserve"> </w:t>
      </w:r>
      <w:r w:rsidRPr="00E12165">
        <w:rPr>
          <w:rFonts w:ascii="Times New Roman" w:hAnsi="Times New Roman" w:cs="Times New Roman"/>
          <w:sz w:val="28"/>
          <w:szCs w:val="28"/>
        </w:rPr>
        <w:t>зоны;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 xml:space="preserve">разрешение на условно разрешенный вид использования земельного участка или объекта капитального строительства </w:t>
      </w:r>
      <w:r w:rsidRPr="00E12165">
        <w:rPr>
          <w:rFonts w:ascii="Times New Roman" w:hAnsi="Times New Roman" w:cs="Times New Roman"/>
          <w:sz w:val="28"/>
          <w:szCs w:val="28"/>
        </w:rPr>
        <w:t>-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t>территориальные зоны</w:t>
      </w:r>
      <w:r w:rsidRPr="00E12165">
        <w:rPr>
          <w:rFonts w:ascii="Times New Roman" w:hAnsi="Times New Roman" w:cs="Times New Roman"/>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rPr>
        <w:lastRenderedPageBreak/>
        <w:t xml:space="preserve">условно разрешенные виды использования земельных участков и объектов капитального строительства </w:t>
      </w:r>
      <w:r w:rsidRPr="00E12165">
        <w:rPr>
          <w:rFonts w:ascii="Times New Roman" w:hAnsi="Times New Roman" w:cs="Times New Roman"/>
          <w:sz w:val="28"/>
          <w:szCs w:val="28"/>
        </w:rPr>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rsidR="005F2750"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Иные термины и понятия, используемые в настоящих Правилах, применяются в значениях, предусмотренных Градостроительным, Земельным кодексами Российской Федерации и другими законодательными актами Российской Федерации.</w:t>
      </w:r>
    </w:p>
    <w:p w:rsidR="00127015" w:rsidRPr="00E12165" w:rsidRDefault="00127015" w:rsidP="005F2750">
      <w:pPr>
        <w:pStyle w:val="aff3"/>
        <w:ind w:firstLine="709"/>
        <w:jc w:val="both"/>
        <w:rPr>
          <w:rFonts w:ascii="Times New Roman" w:hAnsi="Times New Roman" w:cs="Times New Roman"/>
          <w:sz w:val="28"/>
          <w:szCs w:val="28"/>
        </w:rPr>
      </w:pPr>
    </w:p>
    <w:p w:rsidR="005F2750" w:rsidRDefault="005F2750" w:rsidP="005F2750">
      <w:pPr>
        <w:pStyle w:val="1c"/>
        <w:spacing w:before="0" w:after="0"/>
        <w:rPr>
          <w:sz w:val="28"/>
          <w:szCs w:val="28"/>
        </w:rPr>
      </w:pPr>
      <w:bookmarkStart w:id="9" w:name="Статья_2._Основания_введения,_правовой_с"/>
      <w:bookmarkStart w:id="10" w:name="_Toc118369627"/>
      <w:bookmarkEnd w:id="9"/>
      <w:r w:rsidRPr="00E12165">
        <w:rPr>
          <w:sz w:val="28"/>
          <w:szCs w:val="28"/>
        </w:rPr>
        <w:t xml:space="preserve">Статья 2. </w:t>
      </w:r>
      <w:r w:rsidRPr="00E12165">
        <w:rPr>
          <w:sz w:val="28"/>
          <w:szCs w:val="28"/>
        </w:rPr>
        <w:tab/>
        <w:t xml:space="preserve">Основания введения, правовой статус и состав </w:t>
      </w:r>
      <w:bookmarkStart w:id="11" w:name="Правил_землепользования_и_застройки"/>
      <w:bookmarkEnd w:id="11"/>
      <w:r w:rsidRPr="00E12165">
        <w:rPr>
          <w:sz w:val="28"/>
          <w:szCs w:val="28"/>
        </w:rPr>
        <w:t>Правил землепользования и застройки</w:t>
      </w:r>
      <w:bookmarkEnd w:id="10"/>
    </w:p>
    <w:p w:rsidR="00127015" w:rsidRPr="00E12165" w:rsidRDefault="00127015" w:rsidP="005F2750">
      <w:pPr>
        <w:pStyle w:val="1c"/>
        <w:spacing w:before="0" w:after="0"/>
        <w:rPr>
          <w:sz w:val="28"/>
          <w:szCs w:val="28"/>
        </w:rPr>
      </w:pPr>
    </w:p>
    <w:p w:rsidR="005F2750" w:rsidRPr="00E12165" w:rsidRDefault="005F2750" w:rsidP="005F2750">
      <w:pPr>
        <w:pStyle w:val="aff3"/>
        <w:ind w:firstLine="709"/>
        <w:jc w:val="both"/>
        <w:rPr>
          <w:rFonts w:ascii="Times New Roman" w:hAnsi="Times New Roman" w:cs="Times New Roman"/>
          <w:sz w:val="28"/>
          <w:szCs w:val="28"/>
        </w:rPr>
      </w:pPr>
      <w:bookmarkStart w:id="12" w:name="Статья_3._Открытость_и_доступность_инфор"/>
      <w:bookmarkEnd w:id="12"/>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 xml:space="preserve">Правила землепользования и застройки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Республики Башкортостан, муниципального образования, генеральным планом и </w:t>
      </w:r>
      <w:r w:rsidRPr="00E12165">
        <w:rPr>
          <w:rFonts w:ascii="Times New Roman" w:hAnsi="Times New Roman" w:cs="Times New Roman"/>
          <w:sz w:val="28"/>
          <w:szCs w:val="28"/>
          <w:lang w:bidi="ru-RU"/>
        </w:rPr>
        <w:t>устанавливают территориальные зоны, градостроительные регламенты, порядок применения настоящих Правил и внесения в них изменений.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Правила вводят в систему регулирования землепользования и застройки, которая основана на градостроительном зонировании - делении всей территории на территориальные зоны с установлением для каждой из них градостроительного регламента для: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создания условий для устойчивого развития территории, сохранения окружающей среды и объектов культурного наследия;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создания условий для планировки территорий муниципальных образований;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Настоящие Правила включают в себя: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порядок их применения и внесения изменений в указанные правила;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карту градостроительного зонирования;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градостроительные регламенты.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4.</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Настоящие Правила применяются наряду с:</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 xml:space="preserve">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w:t>
      </w:r>
      <w:r w:rsidRPr="00E12165">
        <w:rPr>
          <w:rFonts w:ascii="Times New Roman" w:hAnsi="Times New Roman" w:cs="Times New Roman"/>
          <w:sz w:val="28"/>
          <w:szCs w:val="28"/>
        </w:rPr>
        <w:lastRenderedPageBreak/>
        <w:t>строений и сооружений, сохранения окружающей природной среды и объектов культурного наследия;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региональными и местными нормативами градостроительного проектирования;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иными нормативными правовыми актами по вопросам регулирования землепользования и застройки.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
          <w:sz w:val="28"/>
          <w:szCs w:val="28"/>
          <w:u w:val="single"/>
        </w:rPr>
        <w:t>Примечание</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 При пользовании настоящими Правилами целесообразно проверить действие ссылочных нормативных документов в информационных системах общего пользования - на официальном портале правовой информации Российской Федерации в сети Интернет,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настоящими Правилами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5F2750"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5.</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поселения.</w:t>
      </w:r>
    </w:p>
    <w:p w:rsidR="00127015" w:rsidRPr="00E12165" w:rsidRDefault="00127015" w:rsidP="005F2750">
      <w:pPr>
        <w:pStyle w:val="aff3"/>
        <w:ind w:firstLine="709"/>
        <w:jc w:val="both"/>
        <w:rPr>
          <w:rFonts w:ascii="Times New Roman" w:hAnsi="Times New Roman" w:cs="Times New Roman"/>
          <w:sz w:val="28"/>
          <w:szCs w:val="28"/>
        </w:rPr>
      </w:pPr>
    </w:p>
    <w:p w:rsidR="005F2750" w:rsidRPr="00E12165" w:rsidRDefault="005F2750" w:rsidP="005F2750">
      <w:pPr>
        <w:pStyle w:val="1c"/>
        <w:spacing w:before="0" w:after="0"/>
        <w:rPr>
          <w:sz w:val="28"/>
          <w:szCs w:val="28"/>
        </w:rPr>
      </w:pPr>
      <w:bookmarkStart w:id="13" w:name="_Toc118369628"/>
      <w:r w:rsidRPr="00E12165">
        <w:rPr>
          <w:sz w:val="28"/>
          <w:szCs w:val="28"/>
        </w:rPr>
        <w:t xml:space="preserve">Статья 3. </w:t>
      </w:r>
      <w:r w:rsidRPr="00E12165">
        <w:rPr>
          <w:sz w:val="28"/>
          <w:szCs w:val="28"/>
        </w:rPr>
        <w:tab/>
        <w:t>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13"/>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 Настоящие</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Правила,</w:t>
      </w:r>
      <w:r w:rsidRPr="00E12165">
        <w:rPr>
          <w:rFonts w:ascii="Times New Roman" w:hAnsi="Times New Roman" w:cs="Times New Roman"/>
          <w:spacing w:val="-9"/>
          <w:sz w:val="28"/>
          <w:szCs w:val="28"/>
        </w:rPr>
        <w:t xml:space="preserve"> </w:t>
      </w:r>
      <w:r w:rsidRPr="00E12165">
        <w:rPr>
          <w:rFonts w:ascii="Times New Roman" w:hAnsi="Times New Roman" w:cs="Times New Roman"/>
          <w:sz w:val="28"/>
          <w:szCs w:val="28"/>
        </w:rPr>
        <w:t>включая</w:t>
      </w:r>
      <w:r w:rsidRPr="00E12165">
        <w:rPr>
          <w:rFonts w:ascii="Times New Roman" w:hAnsi="Times New Roman" w:cs="Times New Roman"/>
          <w:spacing w:val="-9"/>
          <w:sz w:val="28"/>
          <w:szCs w:val="28"/>
        </w:rPr>
        <w:t xml:space="preserve"> </w:t>
      </w:r>
      <w:r w:rsidRPr="00E12165">
        <w:rPr>
          <w:rFonts w:ascii="Times New Roman" w:hAnsi="Times New Roman" w:cs="Times New Roman"/>
          <w:sz w:val="28"/>
          <w:szCs w:val="28"/>
        </w:rPr>
        <w:t>все</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входящие</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в</w:t>
      </w:r>
      <w:r w:rsidRPr="00E12165">
        <w:rPr>
          <w:rFonts w:ascii="Times New Roman" w:hAnsi="Times New Roman" w:cs="Times New Roman"/>
          <w:spacing w:val="-9"/>
          <w:sz w:val="28"/>
          <w:szCs w:val="28"/>
        </w:rPr>
        <w:t xml:space="preserve"> </w:t>
      </w:r>
      <w:r w:rsidRPr="00E12165">
        <w:rPr>
          <w:rFonts w:ascii="Times New Roman" w:hAnsi="Times New Roman" w:cs="Times New Roman"/>
          <w:sz w:val="28"/>
          <w:szCs w:val="28"/>
        </w:rPr>
        <w:t>их</w:t>
      </w:r>
      <w:r w:rsidRPr="00E12165">
        <w:rPr>
          <w:rFonts w:ascii="Times New Roman" w:hAnsi="Times New Roman" w:cs="Times New Roman"/>
          <w:spacing w:val="-7"/>
          <w:sz w:val="28"/>
          <w:szCs w:val="28"/>
        </w:rPr>
        <w:t xml:space="preserve"> </w:t>
      </w:r>
      <w:r w:rsidRPr="00E12165">
        <w:rPr>
          <w:rFonts w:ascii="Times New Roman" w:hAnsi="Times New Roman" w:cs="Times New Roman"/>
          <w:sz w:val="28"/>
          <w:szCs w:val="28"/>
        </w:rPr>
        <w:t>состав</w:t>
      </w:r>
      <w:r w:rsidRPr="00E12165">
        <w:rPr>
          <w:rFonts w:ascii="Times New Roman" w:hAnsi="Times New Roman" w:cs="Times New Roman"/>
          <w:spacing w:val="-9"/>
          <w:sz w:val="28"/>
          <w:szCs w:val="28"/>
        </w:rPr>
        <w:t xml:space="preserve"> </w:t>
      </w:r>
      <w:r w:rsidRPr="00E12165">
        <w:rPr>
          <w:rFonts w:ascii="Times New Roman" w:hAnsi="Times New Roman" w:cs="Times New Roman"/>
          <w:sz w:val="28"/>
          <w:szCs w:val="28"/>
        </w:rPr>
        <w:t>картографические</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и</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иные документы,</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являются</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открытыми</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для</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всех</w:t>
      </w:r>
      <w:r w:rsidRPr="00E12165">
        <w:rPr>
          <w:rFonts w:ascii="Times New Roman" w:hAnsi="Times New Roman" w:cs="Times New Roman"/>
          <w:spacing w:val="-13"/>
          <w:sz w:val="28"/>
          <w:szCs w:val="28"/>
        </w:rPr>
        <w:t xml:space="preserve"> </w:t>
      </w:r>
      <w:r w:rsidRPr="00E12165">
        <w:rPr>
          <w:rFonts w:ascii="Times New Roman" w:hAnsi="Times New Roman" w:cs="Times New Roman"/>
          <w:sz w:val="28"/>
          <w:szCs w:val="28"/>
        </w:rPr>
        <w:t>физических</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и</w:t>
      </w:r>
      <w:r w:rsidRPr="00E12165">
        <w:rPr>
          <w:rFonts w:ascii="Times New Roman" w:hAnsi="Times New Roman" w:cs="Times New Roman"/>
          <w:spacing w:val="-15"/>
          <w:sz w:val="28"/>
          <w:szCs w:val="28"/>
        </w:rPr>
        <w:t xml:space="preserve"> </w:t>
      </w:r>
      <w:r w:rsidRPr="00E12165">
        <w:rPr>
          <w:rFonts w:ascii="Times New Roman" w:hAnsi="Times New Roman" w:cs="Times New Roman"/>
          <w:sz w:val="28"/>
          <w:szCs w:val="28"/>
        </w:rPr>
        <w:t>юридических</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лиц,</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должностных</w:t>
      </w:r>
      <w:r w:rsidRPr="00E12165">
        <w:rPr>
          <w:rFonts w:ascii="Times New Roman" w:hAnsi="Times New Roman" w:cs="Times New Roman"/>
          <w:spacing w:val="-13"/>
          <w:sz w:val="28"/>
          <w:szCs w:val="28"/>
        </w:rPr>
        <w:t xml:space="preserve"> </w:t>
      </w:r>
      <w:r w:rsidRPr="00E12165">
        <w:rPr>
          <w:rFonts w:ascii="Times New Roman" w:hAnsi="Times New Roman" w:cs="Times New Roman"/>
          <w:spacing w:val="-3"/>
          <w:sz w:val="28"/>
          <w:szCs w:val="28"/>
        </w:rPr>
        <w:t xml:space="preserve">лиц </w:t>
      </w:r>
      <w:r w:rsidRPr="00E12165">
        <w:rPr>
          <w:rFonts w:ascii="Times New Roman" w:hAnsi="Times New Roman" w:cs="Times New Roman"/>
          <w:sz w:val="28"/>
          <w:szCs w:val="28"/>
        </w:rPr>
        <w:t>органов власти и</w:t>
      </w:r>
      <w:r w:rsidRPr="00E12165">
        <w:rPr>
          <w:rFonts w:ascii="Times New Roman" w:hAnsi="Times New Roman" w:cs="Times New Roman"/>
          <w:spacing w:val="2"/>
          <w:sz w:val="28"/>
          <w:szCs w:val="28"/>
        </w:rPr>
        <w:t xml:space="preserve"> </w:t>
      </w:r>
      <w:r w:rsidRPr="00E12165">
        <w:rPr>
          <w:rFonts w:ascii="Times New Roman" w:hAnsi="Times New Roman" w:cs="Times New Roman"/>
          <w:sz w:val="28"/>
          <w:szCs w:val="28"/>
        </w:rPr>
        <w:t>управления.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 Администрация сельского поселения Ольховский сельсовет муниципального района Уфимский район Республики Башкортостан обеспечивает возможность ознакомления с настоящими Правилами</w:t>
      </w:r>
      <w:r w:rsidRPr="00E12165">
        <w:rPr>
          <w:rFonts w:ascii="Times New Roman" w:hAnsi="Times New Roman" w:cs="Times New Roman"/>
          <w:spacing w:val="-3"/>
          <w:sz w:val="28"/>
          <w:szCs w:val="28"/>
        </w:rPr>
        <w:t xml:space="preserve"> </w:t>
      </w:r>
      <w:r w:rsidRPr="00E12165">
        <w:rPr>
          <w:rFonts w:ascii="Times New Roman" w:hAnsi="Times New Roman" w:cs="Times New Roman"/>
          <w:sz w:val="28"/>
          <w:szCs w:val="28"/>
        </w:rPr>
        <w:t>путем:</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w:t>
      </w:r>
      <w:r w:rsidRPr="00E12165">
        <w:rPr>
          <w:rFonts w:ascii="Times New Roman" w:hAnsi="Times New Roman" w:cs="Times New Roman"/>
          <w:spacing w:val="-3"/>
          <w:sz w:val="28"/>
          <w:szCs w:val="28"/>
        </w:rPr>
        <w:t xml:space="preserve"> </w:t>
      </w:r>
      <w:r w:rsidRPr="00E12165">
        <w:rPr>
          <w:rFonts w:ascii="Times New Roman" w:hAnsi="Times New Roman" w:cs="Times New Roman"/>
          <w:sz w:val="28"/>
          <w:szCs w:val="28"/>
        </w:rPr>
        <w:t>«Интернет»;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размещения Правил в Федеральной государственной информационной системе территориального</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планирования;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создания возможности для ознакомления с настоящими Правилами в полном комплекте входящих в их состав картографических и иных документов в администрации сельского поселения Ольховский сельсовет муниципального района Уфимский район Республики Башкортостан, иных органах и организациях, уполномоченных в области регулирования землепользования и застройки в</w:t>
      </w:r>
      <w:r w:rsidRPr="00E12165">
        <w:rPr>
          <w:rFonts w:ascii="Times New Roman" w:hAnsi="Times New Roman" w:cs="Times New Roman"/>
          <w:spacing w:val="-7"/>
          <w:sz w:val="28"/>
          <w:szCs w:val="28"/>
        </w:rPr>
        <w:t xml:space="preserve"> </w:t>
      </w:r>
      <w:r w:rsidRPr="00E12165">
        <w:rPr>
          <w:rFonts w:ascii="Times New Roman" w:hAnsi="Times New Roman" w:cs="Times New Roman"/>
          <w:color w:val="000000"/>
          <w:sz w:val="28"/>
          <w:szCs w:val="28"/>
          <w:lang w:bidi="ru-RU"/>
        </w:rPr>
        <w:t>муниципальном образовании</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lastRenderedPageBreak/>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структуры.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xml:space="preserve">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w:t>
      </w:r>
      <w:r w:rsidRPr="00E12165">
        <w:rPr>
          <w:rFonts w:ascii="Times New Roman" w:hAnsi="Times New Roman" w:cs="Times New Roman"/>
          <w:color w:val="000000"/>
          <w:sz w:val="28"/>
          <w:szCs w:val="28"/>
          <w:lang w:bidi="ru-RU"/>
        </w:rPr>
        <w:t>сельского поселения Ольховский сельсовет муниципального района Уфимский район Республики Башкортостан</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w:t>
      </w:r>
      <w:r w:rsidRPr="00E12165">
        <w:rPr>
          <w:rFonts w:ascii="Times New Roman" w:hAnsi="Times New Roman" w:cs="Times New Roman"/>
          <w:spacing w:val="-13"/>
          <w:sz w:val="28"/>
          <w:szCs w:val="28"/>
        </w:rPr>
        <w:t xml:space="preserve"> </w:t>
      </w:r>
      <w:r w:rsidRPr="00E12165">
        <w:rPr>
          <w:rFonts w:ascii="Times New Roman" w:hAnsi="Times New Roman" w:cs="Times New Roman"/>
          <w:sz w:val="28"/>
          <w:szCs w:val="28"/>
        </w:rPr>
        <w:t>формах:</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участие в собраниях, сходах</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граждан;</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участие в общественных обсуждениях и публичных</w:t>
      </w:r>
      <w:r w:rsidRPr="00E12165">
        <w:rPr>
          <w:rFonts w:ascii="Times New Roman" w:hAnsi="Times New Roman" w:cs="Times New Roman"/>
          <w:spacing w:val="-4"/>
          <w:sz w:val="28"/>
          <w:szCs w:val="28"/>
        </w:rPr>
        <w:t xml:space="preserve"> </w:t>
      </w:r>
      <w:r w:rsidRPr="00E12165">
        <w:rPr>
          <w:rFonts w:ascii="Times New Roman" w:hAnsi="Times New Roman" w:cs="Times New Roman"/>
          <w:sz w:val="28"/>
          <w:szCs w:val="28"/>
        </w:rPr>
        <w:t>слушаниях;</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проведение независимых экспертиз градостроительной документации за счет собственных средств;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иных формах, установленных действующим законодательством.</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w:t>
      </w:r>
      <w:r w:rsidRPr="00E12165">
        <w:rPr>
          <w:rFonts w:ascii="Times New Roman" w:hAnsi="Times New Roman" w:cs="Times New Roman"/>
          <w:spacing w:val="-17"/>
          <w:sz w:val="28"/>
          <w:szCs w:val="28"/>
        </w:rPr>
        <w:t xml:space="preserve"> </w:t>
      </w:r>
      <w:r w:rsidRPr="00E12165">
        <w:rPr>
          <w:rFonts w:ascii="Times New Roman" w:hAnsi="Times New Roman" w:cs="Times New Roman"/>
          <w:sz w:val="28"/>
          <w:szCs w:val="28"/>
        </w:rPr>
        <w:t>Федерации,</w:t>
      </w:r>
      <w:r w:rsidRPr="00E12165">
        <w:rPr>
          <w:rFonts w:ascii="Times New Roman" w:hAnsi="Times New Roman" w:cs="Times New Roman"/>
          <w:spacing w:val="-19"/>
          <w:sz w:val="28"/>
          <w:szCs w:val="28"/>
        </w:rPr>
        <w:t xml:space="preserve"> </w:t>
      </w:r>
      <w:r w:rsidRPr="00E12165">
        <w:rPr>
          <w:rFonts w:ascii="Times New Roman" w:hAnsi="Times New Roman" w:cs="Times New Roman"/>
          <w:sz w:val="28"/>
          <w:szCs w:val="28"/>
        </w:rPr>
        <w:t>Республики Башкортостан,</w:t>
      </w:r>
      <w:r w:rsidRPr="00E12165">
        <w:rPr>
          <w:rFonts w:ascii="Times New Roman" w:hAnsi="Times New Roman" w:cs="Times New Roman"/>
          <w:spacing w:val="-17"/>
          <w:sz w:val="28"/>
          <w:szCs w:val="28"/>
        </w:rPr>
        <w:t xml:space="preserve"> </w:t>
      </w:r>
      <w:r w:rsidRPr="00E12165">
        <w:rPr>
          <w:rFonts w:ascii="Times New Roman" w:hAnsi="Times New Roman" w:cs="Times New Roman"/>
          <w:sz w:val="28"/>
          <w:szCs w:val="28"/>
        </w:rPr>
        <w:t>муниципальными</w:t>
      </w:r>
      <w:r w:rsidRPr="00E12165">
        <w:rPr>
          <w:rFonts w:ascii="Times New Roman" w:hAnsi="Times New Roman" w:cs="Times New Roman"/>
          <w:spacing w:val="-17"/>
          <w:sz w:val="28"/>
          <w:szCs w:val="28"/>
        </w:rPr>
        <w:t xml:space="preserve"> </w:t>
      </w:r>
      <w:r w:rsidRPr="00E12165">
        <w:rPr>
          <w:rFonts w:ascii="Times New Roman" w:hAnsi="Times New Roman" w:cs="Times New Roman"/>
          <w:sz w:val="28"/>
          <w:szCs w:val="28"/>
        </w:rPr>
        <w:t>правовыми</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актами</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органов местного самоуправления.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7. Органы местного самоуправления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предоставляет им обоснованные ответы.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8. Граждане, их объединения и юридические лица в случаях, если градостроительная</w:t>
      </w:r>
      <w:r w:rsidRPr="00E12165">
        <w:rPr>
          <w:rFonts w:ascii="Times New Roman" w:hAnsi="Times New Roman" w:cs="Times New Roman"/>
          <w:spacing w:val="-13"/>
          <w:sz w:val="28"/>
          <w:szCs w:val="28"/>
        </w:rPr>
        <w:t xml:space="preserve"> </w:t>
      </w:r>
      <w:r w:rsidRPr="00E12165">
        <w:rPr>
          <w:rFonts w:ascii="Times New Roman" w:hAnsi="Times New Roman" w:cs="Times New Roman"/>
          <w:sz w:val="28"/>
          <w:szCs w:val="28"/>
        </w:rPr>
        <w:t>деятельность</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затрагивает</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или</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нарушает</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их</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интересы,</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вправе</w:t>
      </w:r>
      <w:r w:rsidRPr="00E12165">
        <w:rPr>
          <w:rFonts w:ascii="Times New Roman" w:hAnsi="Times New Roman" w:cs="Times New Roman"/>
          <w:spacing w:val="-14"/>
          <w:sz w:val="28"/>
          <w:szCs w:val="28"/>
        </w:rPr>
        <w:t xml:space="preserve"> </w:t>
      </w:r>
      <w:r w:rsidRPr="00E12165">
        <w:rPr>
          <w:rFonts w:ascii="Times New Roman" w:hAnsi="Times New Roman" w:cs="Times New Roman"/>
          <w:sz w:val="28"/>
          <w:szCs w:val="28"/>
        </w:rPr>
        <w:t>осуществить защиту своих прав в административном или судебном порядке в соответствии с действующим</w:t>
      </w:r>
      <w:r w:rsidRPr="00E12165">
        <w:rPr>
          <w:rFonts w:ascii="Times New Roman" w:hAnsi="Times New Roman" w:cs="Times New Roman"/>
          <w:spacing w:val="-2"/>
          <w:sz w:val="28"/>
          <w:szCs w:val="28"/>
        </w:rPr>
        <w:t xml:space="preserve"> </w:t>
      </w:r>
      <w:r w:rsidRPr="00E12165">
        <w:rPr>
          <w:rFonts w:ascii="Times New Roman" w:hAnsi="Times New Roman" w:cs="Times New Roman"/>
          <w:sz w:val="28"/>
          <w:szCs w:val="28"/>
        </w:rPr>
        <w:t>законодательством.</w:t>
      </w:r>
    </w:p>
    <w:p w:rsidR="005F2750" w:rsidRPr="00E12165" w:rsidRDefault="005F2750" w:rsidP="005F2750">
      <w:pPr>
        <w:pStyle w:val="1c"/>
        <w:spacing w:before="0" w:after="0"/>
        <w:rPr>
          <w:sz w:val="28"/>
          <w:szCs w:val="28"/>
        </w:rPr>
      </w:pPr>
      <w:bookmarkStart w:id="14" w:name="Статья_4._Ответственность_за_нарушения_П"/>
      <w:bookmarkStart w:id="15" w:name="_Toc118369629"/>
      <w:bookmarkEnd w:id="14"/>
      <w:r w:rsidRPr="00E12165">
        <w:rPr>
          <w:sz w:val="28"/>
          <w:szCs w:val="28"/>
        </w:rPr>
        <w:t>Статья 4.</w:t>
      </w:r>
      <w:r w:rsidRPr="00E12165">
        <w:rPr>
          <w:sz w:val="28"/>
          <w:szCs w:val="28"/>
        </w:rPr>
        <w:tab/>
        <w:t xml:space="preserve"> Ответственность за нарушения Правил</w:t>
      </w:r>
      <w:bookmarkEnd w:id="15"/>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 За нарушение настоящих Правил физические и юридические лица, а также должностные</w:t>
      </w:r>
      <w:r w:rsidRPr="00E12165">
        <w:rPr>
          <w:rFonts w:ascii="Times New Roman" w:hAnsi="Times New Roman" w:cs="Times New Roman"/>
          <w:spacing w:val="-16"/>
          <w:sz w:val="28"/>
          <w:szCs w:val="28"/>
        </w:rPr>
        <w:t xml:space="preserve"> </w:t>
      </w:r>
      <w:r w:rsidRPr="00E12165">
        <w:rPr>
          <w:rFonts w:ascii="Times New Roman" w:hAnsi="Times New Roman" w:cs="Times New Roman"/>
          <w:sz w:val="28"/>
          <w:szCs w:val="28"/>
        </w:rPr>
        <w:t>лица</w:t>
      </w:r>
      <w:r w:rsidRPr="00E12165">
        <w:rPr>
          <w:rFonts w:ascii="Times New Roman" w:hAnsi="Times New Roman" w:cs="Times New Roman"/>
          <w:spacing w:val="-15"/>
          <w:sz w:val="28"/>
          <w:szCs w:val="28"/>
        </w:rPr>
        <w:t xml:space="preserve"> </w:t>
      </w:r>
      <w:r w:rsidRPr="00E12165">
        <w:rPr>
          <w:rFonts w:ascii="Times New Roman" w:hAnsi="Times New Roman" w:cs="Times New Roman"/>
          <w:sz w:val="28"/>
          <w:szCs w:val="28"/>
        </w:rPr>
        <w:t>несут</w:t>
      </w:r>
      <w:r w:rsidRPr="00E12165">
        <w:rPr>
          <w:rFonts w:ascii="Times New Roman" w:hAnsi="Times New Roman" w:cs="Times New Roman"/>
          <w:spacing w:val="-14"/>
          <w:sz w:val="28"/>
          <w:szCs w:val="28"/>
        </w:rPr>
        <w:t xml:space="preserve"> </w:t>
      </w:r>
      <w:r w:rsidRPr="00E12165">
        <w:rPr>
          <w:rFonts w:ascii="Times New Roman" w:hAnsi="Times New Roman" w:cs="Times New Roman"/>
          <w:sz w:val="28"/>
          <w:szCs w:val="28"/>
        </w:rPr>
        <w:t>ответственность</w:t>
      </w:r>
      <w:r w:rsidRPr="00E12165">
        <w:rPr>
          <w:rFonts w:ascii="Times New Roman" w:hAnsi="Times New Roman" w:cs="Times New Roman"/>
          <w:spacing w:val="-17"/>
          <w:sz w:val="28"/>
          <w:szCs w:val="28"/>
        </w:rPr>
        <w:t xml:space="preserve"> </w:t>
      </w:r>
      <w:r w:rsidRPr="00E12165">
        <w:rPr>
          <w:rFonts w:ascii="Times New Roman" w:hAnsi="Times New Roman" w:cs="Times New Roman"/>
          <w:sz w:val="28"/>
          <w:szCs w:val="28"/>
        </w:rPr>
        <w:t>в</w:t>
      </w:r>
      <w:r w:rsidRPr="00E12165">
        <w:rPr>
          <w:rFonts w:ascii="Times New Roman" w:hAnsi="Times New Roman" w:cs="Times New Roman"/>
          <w:spacing w:val="-15"/>
          <w:sz w:val="28"/>
          <w:szCs w:val="28"/>
        </w:rPr>
        <w:t xml:space="preserve"> </w:t>
      </w:r>
      <w:r w:rsidRPr="00E12165">
        <w:rPr>
          <w:rFonts w:ascii="Times New Roman" w:hAnsi="Times New Roman" w:cs="Times New Roman"/>
          <w:sz w:val="28"/>
          <w:szCs w:val="28"/>
        </w:rPr>
        <w:t>соответствии</w:t>
      </w:r>
      <w:r w:rsidRPr="00E12165">
        <w:rPr>
          <w:rFonts w:ascii="Times New Roman" w:hAnsi="Times New Roman" w:cs="Times New Roman"/>
          <w:spacing w:val="-14"/>
          <w:sz w:val="28"/>
          <w:szCs w:val="28"/>
        </w:rPr>
        <w:t xml:space="preserve"> </w:t>
      </w:r>
      <w:r w:rsidRPr="00E12165">
        <w:rPr>
          <w:rFonts w:ascii="Times New Roman" w:hAnsi="Times New Roman" w:cs="Times New Roman"/>
          <w:sz w:val="28"/>
          <w:szCs w:val="28"/>
        </w:rPr>
        <w:t>с</w:t>
      </w:r>
      <w:r w:rsidRPr="00E12165">
        <w:rPr>
          <w:rFonts w:ascii="Times New Roman" w:hAnsi="Times New Roman" w:cs="Times New Roman"/>
          <w:spacing w:val="-18"/>
          <w:sz w:val="28"/>
          <w:szCs w:val="28"/>
        </w:rPr>
        <w:t xml:space="preserve"> </w:t>
      </w:r>
      <w:r w:rsidRPr="00E12165">
        <w:rPr>
          <w:rFonts w:ascii="Times New Roman" w:hAnsi="Times New Roman" w:cs="Times New Roman"/>
          <w:sz w:val="28"/>
          <w:szCs w:val="28"/>
        </w:rPr>
        <w:t>законодательством</w:t>
      </w:r>
      <w:r w:rsidRPr="00E12165">
        <w:rPr>
          <w:rFonts w:ascii="Times New Roman" w:hAnsi="Times New Roman" w:cs="Times New Roman"/>
          <w:spacing w:val="-15"/>
          <w:sz w:val="28"/>
          <w:szCs w:val="28"/>
        </w:rPr>
        <w:t xml:space="preserve"> </w:t>
      </w:r>
      <w:r w:rsidRPr="00E12165">
        <w:rPr>
          <w:rFonts w:ascii="Times New Roman" w:hAnsi="Times New Roman" w:cs="Times New Roman"/>
          <w:sz w:val="28"/>
          <w:szCs w:val="28"/>
        </w:rPr>
        <w:t>Российской Федерации, иными нормативными правовыми актами Российской Федерации.</w:t>
      </w:r>
      <w:bookmarkStart w:id="16" w:name="Глава_2._Положения_о_регулировании_земле"/>
      <w:bookmarkEnd w:id="16"/>
    </w:p>
    <w:p w:rsidR="005F2750" w:rsidRPr="00E12165" w:rsidRDefault="005F2750" w:rsidP="005F2750">
      <w:pPr>
        <w:pStyle w:val="1f6"/>
        <w:spacing w:before="0" w:after="0"/>
        <w:rPr>
          <w:sz w:val="28"/>
          <w:szCs w:val="28"/>
        </w:rPr>
      </w:pPr>
      <w:bookmarkStart w:id="17" w:name="_Toc118369630"/>
      <w:r w:rsidRPr="00E12165">
        <w:rPr>
          <w:sz w:val="28"/>
          <w:szCs w:val="28"/>
        </w:rPr>
        <w:t xml:space="preserve">Глава 2. </w:t>
      </w:r>
      <w:r w:rsidRPr="00E12165">
        <w:rPr>
          <w:sz w:val="28"/>
          <w:szCs w:val="28"/>
        </w:rPr>
        <w:tab/>
        <w:t xml:space="preserve">Положения о регулировании землепользования и застройки органами </w:t>
      </w:r>
      <w:bookmarkStart w:id="18" w:name="местного_самоуправления"/>
      <w:bookmarkEnd w:id="18"/>
      <w:r w:rsidRPr="00E12165">
        <w:rPr>
          <w:sz w:val="28"/>
          <w:szCs w:val="28"/>
        </w:rPr>
        <w:t>местного самоуправления</w:t>
      </w:r>
      <w:bookmarkEnd w:id="17"/>
    </w:p>
    <w:p w:rsidR="005F2750" w:rsidRPr="00E12165" w:rsidRDefault="005F2750" w:rsidP="005F2750">
      <w:pPr>
        <w:pStyle w:val="1c"/>
        <w:spacing w:before="0" w:after="0"/>
        <w:rPr>
          <w:sz w:val="28"/>
          <w:szCs w:val="28"/>
        </w:rPr>
      </w:pPr>
      <w:bookmarkStart w:id="19" w:name="_Toc118369631"/>
      <w:r w:rsidRPr="00E12165">
        <w:rPr>
          <w:sz w:val="28"/>
          <w:szCs w:val="28"/>
        </w:rPr>
        <w:t xml:space="preserve">Статья 5. </w:t>
      </w:r>
      <w:r w:rsidRPr="00E12165">
        <w:rPr>
          <w:sz w:val="28"/>
          <w:szCs w:val="28"/>
        </w:rPr>
        <w:tab/>
        <w:t>Объекты и субъекты градостроительных отношений</w:t>
      </w:r>
      <w:bookmarkEnd w:id="19"/>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xml:space="preserve">1. Объектами градостроительных отношений на территории </w:t>
      </w:r>
      <w:r w:rsidRPr="00E12165">
        <w:rPr>
          <w:rFonts w:ascii="Times New Roman" w:hAnsi="Times New Roman" w:cs="Times New Roman"/>
          <w:color w:val="000000"/>
          <w:sz w:val="28"/>
          <w:szCs w:val="28"/>
          <w:lang w:bidi="ru-RU"/>
        </w:rPr>
        <w:t>сельского поселения Ольховский сельсовет муниципального района Уфимский район Республики Башкортостан</w:t>
      </w:r>
      <w:r w:rsidRPr="00E12165">
        <w:rPr>
          <w:rFonts w:ascii="Times New Roman" w:hAnsi="Times New Roman" w:cs="Times New Roman"/>
          <w:sz w:val="28"/>
          <w:szCs w:val="28"/>
        </w:rPr>
        <w:t xml:space="preserve"> являются: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xml:space="preserve">- территория поселения в границах, установленных Законом Республики Башкортостан от 17 декабря 2004 г. N 126-з «О границах, статусе и </w:t>
      </w:r>
      <w:r w:rsidRPr="00E12165">
        <w:rPr>
          <w:rFonts w:ascii="Times New Roman" w:hAnsi="Times New Roman" w:cs="Times New Roman"/>
          <w:sz w:val="28"/>
          <w:szCs w:val="28"/>
        </w:rPr>
        <w:lastRenderedPageBreak/>
        <w:t>административных центрах муниципальных образований в Республике Башкортостан»;</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земельно-имущественные</w:t>
      </w:r>
      <w:r w:rsidRPr="00E12165">
        <w:rPr>
          <w:rFonts w:ascii="Times New Roman" w:hAnsi="Times New Roman" w:cs="Times New Roman"/>
          <w:spacing w:val="-5"/>
          <w:sz w:val="28"/>
          <w:szCs w:val="28"/>
        </w:rPr>
        <w:t xml:space="preserve"> </w:t>
      </w:r>
      <w:r w:rsidRPr="00E12165">
        <w:rPr>
          <w:rFonts w:ascii="Times New Roman" w:hAnsi="Times New Roman" w:cs="Times New Roman"/>
          <w:sz w:val="28"/>
          <w:szCs w:val="28"/>
        </w:rPr>
        <w:t>комплексы;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земельные участки;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объекты капитального</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строительства.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 Субъектами градостроительных отношений на территории поселения являются Российская Федерация, субъекты Российской Федерации, муниципальные образования, физические и юридические</w:t>
      </w:r>
      <w:r w:rsidRPr="00E12165">
        <w:rPr>
          <w:rFonts w:ascii="Times New Roman" w:hAnsi="Times New Roman" w:cs="Times New Roman"/>
          <w:spacing w:val="-3"/>
          <w:sz w:val="28"/>
          <w:szCs w:val="28"/>
        </w:rPr>
        <w:t xml:space="preserve"> </w:t>
      </w:r>
      <w:r w:rsidRPr="00E12165">
        <w:rPr>
          <w:rFonts w:ascii="Times New Roman" w:hAnsi="Times New Roman" w:cs="Times New Roman"/>
          <w:sz w:val="28"/>
          <w:szCs w:val="28"/>
        </w:rPr>
        <w:t>лица.</w:t>
      </w:r>
    </w:p>
    <w:p w:rsidR="005F2750" w:rsidRPr="00E12165" w:rsidRDefault="005F2750" w:rsidP="005F2750">
      <w:pPr>
        <w:pStyle w:val="aff3"/>
        <w:ind w:firstLine="709"/>
        <w:jc w:val="both"/>
        <w:rPr>
          <w:rFonts w:ascii="Times New Roman" w:hAnsi="Times New Roman" w:cs="Times New Roman"/>
          <w:sz w:val="28"/>
          <w:szCs w:val="28"/>
          <w:highlight w:val="yellow"/>
        </w:rPr>
      </w:pPr>
      <w:r w:rsidRPr="00E12165">
        <w:rPr>
          <w:rFonts w:ascii="Times New Roman" w:hAnsi="Times New Roman" w:cs="Times New Roman"/>
          <w:sz w:val="28"/>
          <w:szCs w:val="28"/>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Башкортостан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муниципальных нормативных правовых актов в области градостроительной деятельности.</w:t>
      </w:r>
    </w:p>
    <w:p w:rsidR="005F2750" w:rsidRPr="00E12165" w:rsidRDefault="005F2750" w:rsidP="005F2750">
      <w:pPr>
        <w:pStyle w:val="1c"/>
        <w:spacing w:before="0" w:after="0"/>
        <w:rPr>
          <w:sz w:val="28"/>
          <w:szCs w:val="28"/>
        </w:rPr>
      </w:pPr>
      <w:bookmarkStart w:id="20" w:name="Статья_7._Полномочия_органов_местного_са"/>
      <w:bookmarkStart w:id="21" w:name="Статья_8._Комиссия_по_подготовке_проекта"/>
      <w:bookmarkStart w:id="22" w:name="_Toc118369632"/>
      <w:bookmarkEnd w:id="20"/>
      <w:bookmarkEnd w:id="21"/>
      <w:r w:rsidRPr="00E12165">
        <w:rPr>
          <w:sz w:val="28"/>
          <w:szCs w:val="28"/>
        </w:rPr>
        <w:t xml:space="preserve">Статья 6. </w:t>
      </w:r>
      <w:r w:rsidRPr="00E12165">
        <w:rPr>
          <w:sz w:val="28"/>
          <w:szCs w:val="28"/>
        </w:rPr>
        <w:tab/>
        <w:t>Комиссия по подготовке проекта Правил землепользования и застройки</w:t>
      </w:r>
      <w:bookmarkEnd w:id="22"/>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xml:space="preserve">1. Комиссия по землепользованию и застройки </w:t>
      </w:r>
      <w:r w:rsidRPr="00E12165">
        <w:rPr>
          <w:rFonts w:ascii="Times New Roman" w:hAnsi="Times New Roman" w:cs="Times New Roman"/>
          <w:color w:val="000000"/>
          <w:sz w:val="28"/>
          <w:szCs w:val="28"/>
          <w:lang w:bidi="ru-RU"/>
        </w:rPr>
        <w:t>сельского поселения Ольховский сельсовет муниципального района Уфимский район Республики Башкортостан</w:t>
      </w:r>
      <w:r w:rsidRPr="00E12165">
        <w:rPr>
          <w:rFonts w:ascii="Times New Roman" w:hAnsi="Times New Roman" w:cs="Times New Roman"/>
          <w:sz w:val="28"/>
          <w:szCs w:val="28"/>
        </w:rPr>
        <w:t xml:space="preserve"> (далее - Комиссия) формируется с целью организации подготовки проекта Правил, внесения изменений в Правила и подготовки предложений по решению вопросов градостроительного зонирования территорий </w:t>
      </w:r>
      <w:r w:rsidRPr="00E12165">
        <w:rPr>
          <w:rFonts w:ascii="Times New Roman" w:hAnsi="Times New Roman" w:cs="Times New Roman"/>
          <w:color w:val="000000"/>
          <w:sz w:val="28"/>
          <w:szCs w:val="28"/>
          <w:lang w:bidi="ru-RU"/>
        </w:rPr>
        <w:t>муниципального образования</w:t>
      </w:r>
      <w:r w:rsidRPr="00E12165">
        <w:rPr>
          <w:rFonts w:ascii="Times New Roman" w:hAnsi="Times New Roman" w:cs="Times New Roman"/>
          <w:sz w:val="28"/>
          <w:szCs w:val="28"/>
        </w:rPr>
        <w:t xml:space="preserve">, реализации Правил и является постоянно действующим консультативным органом при главе </w:t>
      </w:r>
      <w:r w:rsidRPr="00E12165">
        <w:rPr>
          <w:rFonts w:ascii="Times New Roman" w:hAnsi="Times New Roman" w:cs="Times New Roman"/>
          <w:color w:val="000000"/>
          <w:sz w:val="28"/>
          <w:szCs w:val="28"/>
          <w:lang w:bidi="ru-RU"/>
        </w:rPr>
        <w:t xml:space="preserve">сельского поселения </w:t>
      </w:r>
      <w:r w:rsidRPr="00E12165">
        <w:rPr>
          <w:rFonts w:ascii="Times New Roman" w:hAnsi="Times New Roman" w:cs="Times New Roman"/>
          <w:sz w:val="28"/>
          <w:szCs w:val="28"/>
        </w:rPr>
        <w:t xml:space="preserve">(далее - глава </w:t>
      </w:r>
      <w:r w:rsidRPr="00E12165">
        <w:rPr>
          <w:rFonts w:ascii="Times New Roman" w:hAnsi="Times New Roman" w:cs="Times New Roman"/>
          <w:color w:val="000000"/>
          <w:sz w:val="28"/>
          <w:szCs w:val="28"/>
          <w:lang w:bidi="ru-RU"/>
        </w:rPr>
        <w:t>сельского поселения</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xml:space="preserve">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 утверждаемым постановлением главы </w:t>
      </w:r>
      <w:r w:rsidRPr="00E12165">
        <w:rPr>
          <w:rFonts w:ascii="Times New Roman" w:hAnsi="Times New Roman" w:cs="Times New Roman"/>
          <w:color w:val="000000"/>
          <w:sz w:val="28"/>
          <w:szCs w:val="28"/>
          <w:lang w:bidi="ru-RU"/>
        </w:rPr>
        <w:t>сельского поселения</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 К полномочиям комиссии относится: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организация подготовки внесения изменений в настоящие Правила;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рассмотрение предложений граждан и юридических лиц по вопросам внесения изменений в Правила;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рассматривает вопросы предоставления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xml:space="preserve">- подготовка заключений о результатах общественных обсуждений или публичных слушаний, подготовка рекомендаций и направление их главе </w:t>
      </w:r>
      <w:r w:rsidRPr="00E12165">
        <w:rPr>
          <w:rFonts w:ascii="Times New Roman" w:hAnsi="Times New Roman" w:cs="Times New Roman"/>
          <w:color w:val="000000"/>
          <w:sz w:val="28"/>
          <w:szCs w:val="28"/>
          <w:lang w:bidi="ru-RU"/>
        </w:rPr>
        <w:lastRenderedPageBreak/>
        <w:t>сельского поселения</w:t>
      </w:r>
      <w:r w:rsidRPr="00E12165">
        <w:rPr>
          <w:rFonts w:ascii="Times New Roman" w:hAnsi="Times New Roman" w:cs="Times New Roman"/>
          <w:sz w:val="28"/>
          <w:szCs w:val="28"/>
        </w:rPr>
        <w:t xml:space="preserve"> в соответствии с Градостроительным кодексом Российской Федерации;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иные полномочия, возложенные на нее Положением о Комиссии.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5. Информация о работе Комиссии является открытой для всех заинтересованных лиц.</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6.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5F2750" w:rsidRPr="00E12165" w:rsidRDefault="005F2750" w:rsidP="005F2750">
      <w:pPr>
        <w:pStyle w:val="1c"/>
        <w:spacing w:before="0" w:after="0"/>
        <w:rPr>
          <w:sz w:val="28"/>
          <w:szCs w:val="28"/>
        </w:rPr>
      </w:pPr>
      <w:bookmarkStart w:id="23" w:name="_Toc118369633"/>
      <w:r w:rsidRPr="00E12165">
        <w:rPr>
          <w:sz w:val="28"/>
          <w:szCs w:val="28"/>
        </w:rPr>
        <w:t xml:space="preserve">Статья 7. </w:t>
      </w:r>
      <w:r w:rsidRPr="00E12165">
        <w:rPr>
          <w:sz w:val="28"/>
          <w:szCs w:val="28"/>
        </w:rPr>
        <w:tab/>
        <w:t>Действие Правил землепользования и застройки по отношению к ранее возникшим правоотношениям</w:t>
      </w:r>
      <w:bookmarkEnd w:id="23"/>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 В случае, если земельный участок образован до вступления в силу настоящих Правил, к нему применяются нормы законодательства, действовавшие на момент его образования.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 Вновь образуемый земельный участок или объект капитального строительства не соответствуют настоящим Правилам,</w:t>
      </w:r>
      <w:r w:rsidRPr="00E12165">
        <w:rPr>
          <w:rFonts w:ascii="Times New Roman" w:hAnsi="Times New Roman" w:cs="Times New Roman"/>
          <w:spacing w:val="-2"/>
          <w:sz w:val="28"/>
          <w:szCs w:val="28"/>
        </w:rPr>
        <w:t xml:space="preserve"> </w:t>
      </w:r>
      <w:r w:rsidRPr="00E12165">
        <w:rPr>
          <w:rFonts w:ascii="Times New Roman" w:hAnsi="Times New Roman" w:cs="Times New Roman"/>
          <w:sz w:val="28"/>
          <w:szCs w:val="28"/>
        </w:rPr>
        <w:t>если: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их размеры и параметры не соответствуют предельным значениям,</w:t>
      </w:r>
      <w:r w:rsidRPr="00E12165">
        <w:rPr>
          <w:rFonts w:ascii="Times New Roman" w:hAnsi="Times New Roman" w:cs="Times New Roman"/>
          <w:spacing w:val="-34"/>
          <w:sz w:val="28"/>
          <w:szCs w:val="28"/>
        </w:rPr>
        <w:t xml:space="preserve"> </w:t>
      </w:r>
      <w:r w:rsidRPr="00E12165">
        <w:rPr>
          <w:rFonts w:ascii="Times New Roman" w:hAnsi="Times New Roman" w:cs="Times New Roman"/>
          <w:sz w:val="28"/>
          <w:szCs w:val="28"/>
        </w:rPr>
        <w:t>установленным градостроительным регламентом соответствующей территориальной</w:t>
      </w:r>
      <w:r w:rsidRPr="00E12165">
        <w:rPr>
          <w:rFonts w:ascii="Times New Roman" w:hAnsi="Times New Roman" w:cs="Times New Roman"/>
          <w:spacing w:val="-5"/>
          <w:sz w:val="28"/>
          <w:szCs w:val="28"/>
        </w:rPr>
        <w:t xml:space="preserve"> </w:t>
      </w:r>
      <w:r w:rsidRPr="00E12165">
        <w:rPr>
          <w:rFonts w:ascii="Times New Roman" w:hAnsi="Times New Roman" w:cs="Times New Roman"/>
          <w:sz w:val="28"/>
          <w:szCs w:val="28"/>
        </w:rPr>
        <w:t>зоны.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sidRPr="00E12165">
        <w:rPr>
          <w:rFonts w:ascii="Times New Roman" w:hAnsi="Times New Roman" w:cs="Times New Roman"/>
          <w:spacing w:val="-4"/>
          <w:sz w:val="28"/>
          <w:szCs w:val="28"/>
        </w:rPr>
        <w:t xml:space="preserve"> </w:t>
      </w:r>
      <w:r w:rsidRPr="00E12165">
        <w:rPr>
          <w:rFonts w:ascii="Times New Roman" w:hAnsi="Times New Roman" w:cs="Times New Roman"/>
          <w:sz w:val="28"/>
          <w:szCs w:val="28"/>
        </w:rPr>
        <w:t>наследия.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объектов.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5. 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w:t>
      </w:r>
      <w:r w:rsidRPr="00E12165">
        <w:rPr>
          <w:rFonts w:ascii="Times New Roman" w:hAnsi="Times New Roman" w:cs="Times New Roman"/>
          <w:spacing w:val="-2"/>
          <w:sz w:val="28"/>
          <w:szCs w:val="28"/>
        </w:rPr>
        <w:t xml:space="preserve"> </w:t>
      </w:r>
      <w:r w:rsidRPr="00E12165">
        <w:rPr>
          <w:rFonts w:ascii="Times New Roman" w:hAnsi="Times New Roman" w:cs="Times New Roman"/>
          <w:sz w:val="28"/>
          <w:szCs w:val="28"/>
        </w:rPr>
        <w:t>зоны.</w:t>
      </w:r>
    </w:p>
    <w:p w:rsidR="005F2750" w:rsidRPr="00E12165" w:rsidRDefault="005F2750" w:rsidP="005F2750">
      <w:pPr>
        <w:pStyle w:val="1c"/>
        <w:spacing w:before="0" w:after="0"/>
        <w:rPr>
          <w:sz w:val="28"/>
          <w:szCs w:val="28"/>
        </w:rPr>
      </w:pPr>
      <w:bookmarkStart w:id="24" w:name="Статья_10._Территориальные_зоны"/>
      <w:bookmarkStart w:id="25" w:name="Статья_11._Градостроительные_регламенты_"/>
      <w:bookmarkStart w:id="26" w:name="_Toc118369634"/>
      <w:bookmarkEnd w:id="24"/>
      <w:bookmarkEnd w:id="25"/>
      <w:r w:rsidRPr="00E12165">
        <w:rPr>
          <w:sz w:val="28"/>
          <w:szCs w:val="28"/>
        </w:rPr>
        <w:t xml:space="preserve">Статья 8. </w:t>
      </w:r>
      <w:r w:rsidRPr="00E12165">
        <w:rPr>
          <w:sz w:val="28"/>
          <w:szCs w:val="28"/>
        </w:rPr>
        <w:tab/>
        <w:t>Градостроительные регламенты и их применение</w:t>
      </w:r>
      <w:bookmarkEnd w:id="26"/>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lastRenderedPageBreak/>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 Градостроительные регламенты определены в порядке, предусмотренном статьей 36 Градостроительного кодекса Российской Федерации.</w:t>
      </w:r>
    </w:p>
    <w:p w:rsidR="005F2750" w:rsidRPr="00E12165" w:rsidRDefault="005F2750" w:rsidP="005F2750">
      <w:pPr>
        <w:pStyle w:val="1c"/>
        <w:spacing w:before="0" w:after="0"/>
        <w:rPr>
          <w:sz w:val="28"/>
          <w:szCs w:val="28"/>
        </w:rPr>
      </w:pPr>
      <w:bookmarkStart w:id="27" w:name="_Toc118369635"/>
      <w:r w:rsidRPr="00E12165">
        <w:rPr>
          <w:sz w:val="28"/>
          <w:szCs w:val="28"/>
        </w:rPr>
        <w:t xml:space="preserve">Статья 9. </w:t>
      </w:r>
      <w:r w:rsidRPr="00E12165">
        <w:rPr>
          <w:sz w:val="28"/>
          <w:szCs w:val="28"/>
        </w:rPr>
        <w:tab/>
        <w:t>Действие Правил землепользования и застройки по отношению к иным вопросам градостроительной деятельности</w:t>
      </w:r>
      <w:bookmarkEnd w:id="27"/>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 Помимо</w:t>
      </w:r>
      <w:r w:rsidRPr="00E12165">
        <w:rPr>
          <w:rFonts w:ascii="Times New Roman" w:hAnsi="Times New Roman" w:cs="Times New Roman"/>
          <w:spacing w:val="-7"/>
          <w:sz w:val="28"/>
          <w:szCs w:val="28"/>
        </w:rPr>
        <w:t xml:space="preserve"> </w:t>
      </w:r>
      <w:r w:rsidRPr="00E12165">
        <w:rPr>
          <w:rFonts w:ascii="Times New Roman" w:hAnsi="Times New Roman" w:cs="Times New Roman"/>
          <w:sz w:val="28"/>
          <w:szCs w:val="28"/>
        </w:rPr>
        <w:t>указанных</w:t>
      </w:r>
      <w:r w:rsidRPr="00E12165">
        <w:rPr>
          <w:rFonts w:ascii="Times New Roman" w:hAnsi="Times New Roman" w:cs="Times New Roman"/>
          <w:spacing w:val="-7"/>
          <w:sz w:val="28"/>
          <w:szCs w:val="28"/>
        </w:rPr>
        <w:t xml:space="preserve"> </w:t>
      </w:r>
      <w:r w:rsidRPr="00E12165">
        <w:rPr>
          <w:rFonts w:ascii="Times New Roman" w:hAnsi="Times New Roman" w:cs="Times New Roman"/>
          <w:sz w:val="28"/>
          <w:szCs w:val="28"/>
        </w:rPr>
        <w:t>в</w:t>
      </w:r>
      <w:r w:rsidRPr="00E12165">
        <w:rPr>
          <w:rFonts w:ascii="Times New Roman" w:hAnsi="Times New Roman" w:cs="Times New Roman"/>
          <w:spacing w:val="-13"/>
          <w:sz w:val="28"/>
          <w:szCs w:val="28"/>
        </w:rPr>
        <w:t xml:space="preserve"> </w:t>
      </w:r>
      <w:r w:rsidRPr="00E12165">
        <w:rPr>
          <w:rFonts w:ascii="Times New Roman" w:hAnsi="Times New Roman" w:cs="Times New Roman"/>
          <w:sz w:val="28"/>
          <w:szCs w:val="28"/>
        </w:rPr>
        <w:t>настоящей</w:t>
      </w:r>
      <w:r w:rsidRPr="00E12165">
        <w:rPr>
          <w:rFonts w:ascii="Times New Roman" w:hAnsi="Times New Roman" w:cs="Times New Roman"/>
          <w:spacing w:val="-8"/>
          <w:sz w:val="28"/>
          <w:szCs w:val="28"/>
        </w:rPr>
        <w:t xml:space="preserve"> </w:t>
      </w:r>
      <w:r w:rsidRPr="00E12165">
        <w:rPr>
          <w:rFonts w:ascii="Times New Roman" w:hAnsi="Times New Roman" w:cs="Times New Roman"/>
          <w:sz w:val="28"/>
          <w:szCs w:val="28"/>
        </w:rPr>
        <w:t>главе</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случаев</w:t>
      </w:r>
      <w:r w:rsidRPr="00E12165">
        <w:rPr>
          <w:rFonts w:ascii="Times New Roman" w:hAnsi="Times New Roman" w:cs="Times New Roman"/>
          <w:spacing w:val="-9"/>
          <w:sz w:val="28"/>
          <w:szCs w:val="28"/>
        </w:rPr>
        <w:t xml:space="preserve"> </w:t>
      </w:r>
      <w:r w:rsidRPr="00E12165">
        <w:rPr>
          <w:rFonts w:ascii="Times New Roman" w:hAnsi="Times New Roman" w:cs="Times New Roman"/>
          <w:sz w:val="28"/>
          <w:szCs w:val="28"/>
        </w:rPr>
        <w:t>сведения</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о</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границах</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территориальных зон и градостроительных регламентах</w:t>
      </w:r>
      <w:r w:rsidRPr="00E12165">
        <w:rPr>
          <w:rFonts w:ascii="Times New Roman" w:hAnsi="Times New Roman" w:cs="Times New Roman"/>
          <w:spacing w:val="4"/>
          <w:sz w:val="28"/>
          <w:szCs w:val="28"/>
        </w:rPr>
        <w:t xml:space="preserve"> </w:t>
      </w:r>
      <w:r w:rsidRPr="00E12165">
        <w:rPr>
          <w:rFonts w:ascii="Times New Roman" w:hAnsi="Times New Roman" w:cs="Times New Roman"/>
          <w:sz w:val="28"/>
          <w:szCs w:val="28"/>
        </w:rPr>
        <w:t>применяются: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при</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подготовке</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документации</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по</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планировке</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территории</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(подготовка</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документации</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по планировке территории может осуществляться в отношении определенных Правилами землепользования и застройки территориальных зон);</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xml:space="preserve">2. При отсутствии Правил землепользования и застройки не допускается выдача разрешений на строительство,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w:t>
      </w:r>
      <w:r w:rsidRPr="00E12165">
        <w:rPr>
          <w:rFonts w:ascii="Times New Roman" w:hAnsi="Times New Roman" w:cs="Times New Roman"/>
          <w:spacing w:val="5"/>
          <w:sz w:val="28"/>
          <w:szCs w:val="28"/>
        </w:rPr>
        <w:t xml:space="preserve"> </w:t>
      </w:r>
      <w:r w:rsidRPr="00E12165">
        <w:rPr>
          <w:rFonts w:ascii="Times New Roman" w:hAnsi="Times New Roman" w:cs="Times New Roman"/>
          <w:sz w:val="28"/>
          <w:szCs w:val="28"/>
        </w:rPr>
        <w:t>работ.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4.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указанные</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документы</w:t>
      </w:r>
      <w:r w:rsidRPr="00E12165">
        <w:rPr>
          <w:rFonts w:ascii="Times New Roman" w:hAnsi="Times New Roman" w:cs="Times New Roman"/>
          <w:spacing w:val="-9"/>
          <w:sz w:val="28"/>
          <w:szCs w:val="28"/>
        </w:rPr>
        <w:t xml:space="preserve"> </w:t>
      </w:r>
      <w:r w:rsidRPr="00E12165">
        <w:rPr>
          <w:rFonts w:ascii="Times New Roman" w:hAnsi="Times New Roman" w:cs="Times New Roman"/>
          <w:sz w:val="28"/>
          <w:szCs w:val="28"/>
        </w:rPr>
        <w:t>и</w:t>
      </w:r>
      <w:r w:rsidRPr="00E12165">
        <w:rPr>
          <w:rFonts w:ascii="Times New Roman" w:hAnsi="Times New Roman" w:cs="Times New Roman"/>
          <w:spacing w:val="-8"/>
          <w:sz w:val="28"/>
          <w:szCs w:val="28"/>
        </w:rPr>
        <w:t xml:space="preserve"> </w:t>
      </w:r>
      <w:r w:rsidRPr="00E12165">
        <w:rPr>
          <w:rFonts w:ascii="Times New Roman" w:hAnsi="Times New Roman" w:cs="Times New Roman"/>
          <w:sz w:val="28"/>
          <w:szCs w:val="28"/>
        </w:rPr>
        <w:t>содержащиеся</w:t>
      </w:r>
      <w:r w:rsidRPr="00E12165">
        <w:rPr>
          <w:rFonts w:ascii="Times New Roman" w:hAnsi="Times New Roman" w:cs="Times New Roman"/>
          <w:spacing w:val="-9"/>
          <w:sz w:val="28"/>
          <w:szCs w:val="28"/>
        </w:rPr>
        <w:t xml:space="preserve"> </w:t>
      </w:r>
      <w:r w:rsidRPr="00E12165">
        <w:rPr>
          <w:rFonts w:ascii="Times New Roman" w:hAnsi="Times New Roman" w:cs="Times New Roman"/>
          <w:sz w:val="28"/>
          <w:szCs w:val="28"/>
        </w:rPr>
        <w:t>в</w:t>
      </w:r>
      <w:r w:rsidRPr="00E12165">
        <w:rPr>
          <w:rFonts w:ascii="Times New Roman" w:hAnsi="Times New Roman" w:cs="Times New Roman"/>
          <w:spacing w:val="-7"/>
          <w:sz w:val="28"/>
          <w:szCs w:val="28"/>
        </w:rPr>
        <w:t xml:space="preserve"> </w:t>
      </w:r>
      <w:r w:rsidRPr="00E12165">
        <w:rPr>
          <w:rFonts w:ascii="Times New Roman" w:hAnsi="Times New Roman" w:cs="Times New Roman"/>
          <w:sz w:val="28"/>
          <w:szCs w:val="28"/>
        </w:rPr>
        <w:t>них</w:t>
      </w:r>
      <w:r w:rsidRPr="00E12165">
        <w:rPr>
          <w:rFonts w:ascii="Times New Roman" w:hAnsi="Times New Roman" w:cs="Times New Roman"/>
          <w:spacing w:val="-6"/>
          <w:sz w:val="28"/>
          <w:szCs w:val="28"/>
        </w:rPr>
        <w:t xml:space="preserve"> </w:t>
      </w:r>
      <w:r w:rsidRPr="00E12165">
        <w:rPr>
          <w:rFonts w:ascii="Times New Roman" w:hAnsi="Times New Roman" w:cs="Times New Roman"/>
          <w:sz w:val="28"/>
          <w:szCs w:val="28"/>
        </w:rPr>
        <w:t>сведения</w:t>
      </w:r>
      <w:r w:rsidRPr="00E12165">
        <w:rPr>
          <w:rFonts w:ascii="Times New Roman" w:hAnsi="Times New Roman" w:cs="Times New Roman"/>
          <w:spacing w:val="-9"/>
          <w:sz w:val="28"/>
          <w:szCs w:val="28"/>
        </w:rPr>
        <w:t xml:space="preserve"> </w:t>
      </w:r>
      <w:r w:rsidRPr="00E12165">
        <w:rPr>
          <w:rFonts w:ascii="Times New Roman" w:hAnsi="Times New Roman" w:cs="Times New Roman"/>
          <w:sz w:val="28"/>
          <w:szCs w:val="28"/>
        </w:rPr>
        <w:t>направляются</w:t>
      </w:r>
      <w:r w:rsidRPr="00E12165">
        <w:rPr>
          <w:rFonts w:ascii="Times New Roman" w:hAnsi="Times New Roman" w:cs="Times New Roman"/>
          <w:spacing w:val="-9"/>
          <w:sz w:val="28"/>
          <w:szCs w:val="28"/>
        </w:rPr>
        <w:t xml:space="preserve"> </w:t>
      </w:r>
      <w:r w:rsidRPr="00E12165">
        <w:rPr>
          <w:rFonts w:ascii="Times New Roman" w:hAnsi="Times New Roman" w:cs="Times New Roman"/>
          <w:sz w:val="28"/>
          <w:szCs w:val="28"/>
        </w:rPr>
        <w:t>в</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орган</w:t>
      </w:r>
      <w:r w:rsidRPr="00E12165">
        <w:rPr>
          <w:rFonts w:ascii="Times New Roman" w:hAnsi="Times New Roman" w:cs="Times New Roman"/>
          <w:spacing w:val="-8"/>
          <w:sz w:val="28"/>
          <w:szCs w:val="28"/>
        </w:rPr>
        <w:t xml:space="preserve"> </w:t>
      </w:r>
      <w:r w:rsidRPr="00E12165">
        <w:rPr>
          <w:rFonts w:ascii="Times New Roman" w:hAnsi="Times New Roman" w:cs="Times New Roman"/>
          <w:sz w:val="28"/>
          <w:szCs w:val="28"/>
        </w:rPr>
        <w:t>регистрации</w:t>
      </w:r>
      <w:r w:rsidRPr="00E12165">
        <w:rPr>
          <w:rFonts w:ascii="Times New Roman" w:hAnsi="Times New Roman" w:cs="Times New Roman"/>
          <w:spacing w:val="-8"/>
          <w:sz w:val="28"/>
          <w:szCs w:val="28"/>
        </w:rPr>
        <w:t xml:space="preserve"> </w:t>
      </w:r>
      <w:r w:rsidRPr="00E12165">
        <w:rPr>
          <w:rFonts w:ascii="Times New Roman" w:hAnsi="Times New Roman" w:cs="Times New Roman"/>
          <w:sz w:val="28"/>
          <w:szCs w:val="28"/>
        </w:rPr>
        <w:t>прав для внесения сведений в Единый государственный реестр</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недвижимости.</w:t>
      </w:r>
    </w:p>
    <w:p w:rsidR="005F2750" w:rsidRPr="00E12165" w:rsidRDefault="005F2750" w:rsidP="005F2750">
      <w:pPr>
        <w:pStyle w:val="1f6"/>
        <w:spacing w:before="0" w:after="0"/>
        <w:rPr>
          <w:sz w:val="28"/>
          <w:szCs w:val="28"/>
        </w:rPr>
      </w:pPr>
      <w:bookmarkStart w:id="28" w:name="Глава_3._Положения_об_изменении_видов_ра"/>
      <w:bookmarkStart w:id="29" w:name="земельных_участков_и_объектов_капитально"/>
      <w:bookmarkStart w:id="30" w:name="_Toc118369636"/>
      <w:bookmarkEnd w:id="28"/>
      <w:bookmarkEnd w:id="29"/>
      <w:r w:rsidRPr="00E12165">
        <w:rPr>
          <w:sz w:val="28"/>
          <w:szCs w:val="28"/>
        </w:rPr>
        <w:t xml:space="preserve">Глава 3. </w:t>
      </w:r>
      <w:r w:rsidRPr="00E12165">
        <w:rPr>
          <w:sz w:val="28"/>
          <w:szCs w:val="28"/>
        </w:rPr>
        <w:tab/>
        <w:t xml:space="preserve">Положения об изменении видов разрешенного использования земельных участков и объектов капитального строительства </w:t>
      </w:r>
      <w:bookmarkStart w:id="31" w:name="физическими_и_юридическими_лицами"/>
      <w:bookmarkEnd w:id="31"/>
      <w:r w:rsidRPr="00E12165">
        <w:rPr>
          <w:sz w:val="28"/>
          <w:szCs w:val="28"/>
        </w:rPr>
        <w:t>физическими и юридическими лицами</w:t>
      </w:r>
      <w:bookmarkEnd w:id="30"/>
    </w:p>
    <w:p w:rsidR="005F2750" w:rsidRPr="00E12165" w:rsidRDefault="005F2750" w:rsidP="005F2750">
      <w:pPr>
        <w:pStyle w:val="1c"/>
        <w:spacing w:before="0" w:after="0"/>
        <w:rPr>
          <w:sz w:val="28"/>
          <w:szCs w:val="28"/>
        </w:rPr>
      </w:pPr>
      <w:bookmarkStart w:id="32" w:name="_Toc118369637"/>
      <w:r w:rsidRPr="00E12165">
        <w:rPr>
          <w:sz w:val="28"/>
          <w:szCs w:val="28"/>
        </w:rPr>
        <w:t xml:space="preserve">Статья 10. </w:t>
      </w:r>
      <w:r w:rsidRPr="00E12165">
        <w:rPr>
          <w:sz w:val="28"/>
          <w:szCs w:val="28"/>
        </w:rPr>
        <w:tab/>
        <w:t>Основные положения</w:t>
      </w:r>
      <w:bookmarkEnd w:id="32"/>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 Изменение одного вида разрешенного использования земельных участков и</w:t>
      </w:r>
      <w:r w:rsidRPr="00E12165">
        <w:rPr>
          <w:rFonts w:ascii="Times New Roman" w:hAnsi="Times New Roman" w:cs="Times New Roman"/>
          <w:spacing w:val="-40"/>
          <w:sz w:val="28"/>
          <w:szCs w:val="28"/>
        </w:rPr>
        <w:t xml:space="preserve"> </w:t>
      </w:r>
      <w:r w:rsidRPr="00E12165">
        <w:rPr>
          <w:rFonts w:ascii="Times New Roman" w:hAnsi="Times New Roman" w:cs="Times New Roman"/>
          <w:sz w:val="28"/>
          <w:szCs w:val="28"/>
        </w:rPr>
        <w:t>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регламентов.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законами.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4. Предоставление</w:t>
      </w:r>
      <w:r w:rsidRPr="00E12165">
        <w:rPr>
          <w:rFonts w:ascii="Times New Roman" w:hAnsi="Times New Roman" w:cs="Times New Roman"/>
          <w:spacing w:val="-15"/>
          <w:sz w:val="28"/>
          <w:szCs w:val="28"/>
        </w:rPr>
        <w:t xml:space="preserve"> </w:t>
      </w:r>
      <w:r w:rsidRPr="00E12165">
        <w:rPr>
          <w:rFonts w:ascii="Times New Roman" w:hAnsi="Times New Roman" w:cs="Times New Roman"/>
          <w:sz w:val="28"/>
          <w:szCs w:val="28"/>
        </w:rPr>
        <w:t>разрешения</w:t>
      </w:r>
      <w:r w:rsidRPr="00E12165">
        <w:rPr>
          <w:rFonts w:ascii="Times New Roman" w:hAnsi="Times New Roman" w:cs="Times New Roman"/>
          <w:spacing w:val="-15"/>
          <w:sz w:val="28"/>
          <w:szCs w:val="28"/>
        </w:rPr>
        <w:t xml:space="preserve"> </w:t>
      </w:r>
      <w:r w:rsidRPr="00E12165">
        <w:rPr>
          <w:rFonts w:ascii="Times New Roman" w:hAnsi="Times New Roman" w:cs="Times New Roman"/>
          <w:sz w:val="28"/>
          <w:szCs w:val="28"/>
        </w:rPr>
        <w:t>на</w:t>
      </w:r>
      <w:r w:rsidRPr="00E12165">
        <w:rPr>
          <w:rFonts w:ascii="Times New Roman" w:hAnsi="Times New Roman" w:cs="Times New Roman"/>
          <w:spacing w:val="-13"/>
          <w:sz w:val="28"/>
          <w:szCs w:val="28"/>
        </w:rPr>
        <w:t xml:space="preserve"> </w:t>
      </w:r>
      <w:r w:rsidRPr="00E12165">
        <w:rPr>
          <w:rFonts w:ascii="Times New Roman" w:hAnsi="Times New Roman" w:cs="Times New Roman"/>
          <w:sz w:val="28"/>
          <w:szCs w:val="28"/>
        </w:rPr>
        <w:t>условно</w:t>
      </w:r>
      <w:r w:rsidRPr="00E12165">
        <w:rPr>
          <w:rFonts w:ascii="Times New Roman" w:hAnsi="Times New Roman" w:cs="Times New Roman"/>
          <w:spacing w:val="-14"/>
          <w:sz w:val="28"/>
          <w:szCs w:val="28"/>
        </w:rPr>
        <w:t xml:space="preserve"> </w:t>
      </w:r>
      <w:r w:rsidRPr="00E12165">
        <w:rPr>
          <w:rFonts w:ascii="Times New Roman" w:hAnsi="Times New Roman" w:cs="Times New Roman"/>
          <w:sz w:val="28"/>
          <w:szCs w:val="28"/>
        </w:rPr>
        <w:t>разрешенный</w:t>
      </w:r>
      <w:r w:rsidRPr="00E12165">
        <w:rPr>
          <w:rFonts w:ascii="Times New Roman" w:hAnsi="Times New Roman" w:cs="Times New Roman"/>
          <w:spacing w:val="-13"/>
          <w:sz w:val="28"/>
          <w:szCs w:val="28"/>
        </w:rPr>
        <w:t xml:space="preserve"> </w:t>
      </w:r>
      <w:r w:rsidRPr="00E12165">
        <w:rPr>
          <w:rFonts w:ascii="Times New Roman" w:hAnsi="Times New Roman" w:cs="Times New Roman"/>
          <w:sz w:val="28"/>
          <w:szCs w:val="28"/>
        </w:rPr>
        <w:t>вид</w:t>
      </w:r>
      <w:r w:rsidRPr="00E12165">
        <w:rPr>
          <w:rFonts w:ascii="Times New Roman" w:hAnsi="Times New Roman" w:cs="Times New Roman"/>
          <w:spacing w:val="-17"/>
          <w:sz w:val="28"/>
          <w:szCs w:val="28"/>
        </w:rPr>
        <w:t xml:space="preserve"> </w:t>
      </w:r>
      <w:r w:rsidRPr="00E12165">
        <w:rPr>
          <w:rFonts w:ascii="Times New Roman" w:hAnsi="Times New Roman" w:cs="Times New Roman"/>
          <w:sz w:val="28"/>
          <w:szCs w:val="28"/>
        </w:rPr>
        <w:t>использования</w:t>
      </w:r>
      <w:r w:rsidRPr="00E12165">
        <w:rPr>
          <w:rFonts w:ascii="Times New Roman" w:hAnsi="Times New Roman" w:cs="Times New Roman"/>
          <w:spacing w:val="-15"/>
          <w:sz w:val="28"/>
          <w:szCs w:val="28"/>
        </w:rPr>
        <w:t xml:space="preserve"> </w:t>
      </w:r>
      <w:r w:rsidRPr="00E12165">
        <w:rPr>
          <w:rFonts w:ascii="Times New Roman" w:hAnsi="Times New Roman" w:cs="Times New Roman"/>
          <w:sz w:val="28"/>
          <w:szCs w:val="28"/>
        </w:rPr>
        <w:t xml:space="preserve">земельного участка или объекта капитального строительства осуществляется в порядке, предусмотренном </w:t>
      </w:r>
      <w:hyperlink r:id="rId7" w:history="1">
        <w:r w:rsidRPr="00E12165">
          <w:rPr>
            <w:rStyle w:val="a6"/>
            <w:rFonts w:ascii="Times New Roman" w:hAnsi="Times New Roman" w:cs="Times New Roman"/>
            <w:sz w:val="28"/>
            <w:szCs w:val="28"/>
          </w:rPr>
          <w:t xml:space="preserve">статьей 39 </w:t>
        </w:r>
      </w:hyperlink>
      <w:r w:rsidRPr="00E12165">
        <w:rPr>
          <w:rFonts w:ascii="Times New Roman" w:hAnsi="Times New Roman" w:cs="Times New Roman"/>
          <w:sz w:val="28"/>
          <w:szCs w:val="28"/>
        </w:rPr>
        <w:t>Градостроительного Кодекса Российской</w:t>
      </w:r>
      <w:r w:rsidRPr="00E12165">
        <w:rPr>
          <w:rFonts w:ascii="Times New Roman" w:hAnsi="Times New Roman" w:cs="Times New Roman"/>
          <w:spacing w:val="-4"/>
          <w:sz w:val="28"/>
          <w:szCs w:val="28"/>
        </w:rPr>
        <w:t xml:space="preserve"> </w:t>
      </w:r>
      <w:r w:rsidRPr="00E12165">
        <w:rPr>
          <w:rFonts w:ascii="Times New Roman" w:hAnsi="Times New Roman" w:cs="Times New Roman"/>
          <w:sz w:val="28"/>
          <w:szCs w:val="28"/>
        </w:rPr>
        <w:t>Федерации.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5.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w:t>
      </w:r>
      <w:r w:rsidRPr="00E12165">
        <w:rPr>
          <w:rFonts w:ascii="Times New Roman" w:hAnsi="Times New Roman" w:cs="Times New Roman"/>
          <w:spacing w:val="-17"/>
          <w:sz w:val="28"/>
          <w:szCs w:val="28"/>
        </w:rPr>
        <w:t xml:space="preserve"> </w:t>
      </w:r>
      <w:r w:rsidRPr="00E12165">
        <w:rPr>
          <w:rFonts w:ascii="Times New Roman" w:hAnsi="Times New Roman" w:cs="Times New Roman"/>
          <w:sz w:val="28"/>
          <w:szCs w:val="28"/>
        </w:rPr>
        <w:t>разрешения.</w:t>
      </w:r>
    </w:p>
    <w:p w:rsidR="005F2750" w:rsidRPr="00E12165" w:rsidRDefault="005F2750" w:rsidP="005F2750">
      <w:pPr>
        <w:pStyle w:val="1c"/>
        <w:rPr>
          <w:sz w:val="28"/>
          <w:szCs w:val="28"/>
        </w:rPr>
      </w:pPr>
      <w:bookmarkStart w:id="33" w:name="_Toc118369638"/>
      <w:r w:rsidRPr="00E12165">
        <w:rPr>
          <w:sz w:val="28"/>
          <w:szCs w:val="28"/>
        </w:rPr>
        <w:t xml:space="preserve">Статья 11. </w:t>
      </w:r>
      <w:r w:rsidRPr="00E12165">
        <w:rPr>
          <w:sz w:val="28"/>
          <w:szCs w:val="28"/>
        </w:rPr>
        <w:tab/>
        <w:t>Порядок предоставления разрешения на условно разрешенный вид использования земельного участка или объекта капитального строительства</w:t>
      </w:r>
      <w:bookmarkEnd w:id="33"/>
    </w:p>
    <w:p w:rsidR="005F2750" w:rsidRPr="00E12165" w:rsidRDefault="005F2750" w:rsidP="005F2750">
      <w:pPr>
        <w:pStyle w:val="aff3"/>
        <w:ind w:firstLine="709"/>
        <w:jc w:val="both"/>
        <w:rPr>
          <w:rFonts w:ascii="Times New Roman" w:hAnsi="Times New Roman" w:cs="Times New Roman"/>
          <w:sz w:val="28"/>
          <w:szCs w:val="28"/>
          <w:lang w:eastAsia="ar-SA"/>
        </w:rPr>
      </w:pPr>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xml:space="preserve">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w:t>
      </w:r>
      <w:r w:rsidRPr="00E12165">
        <w:rPr>
          <w:rFonts w:ascii="Times New Roman" w:hAnsi="Times New Roman" w:cs="Times New Roman"/>
          <w:sz w:val="28"/>
          <w:szCs w:val="28"/>
        </w:rPr>
        <w:t>Градостроительного кодекса Российской Федерации</w:t>
      </w:r>
      <w:r w:rsidRPr="00E12165">
        <w:rPr>
          <w:rFonts w:ascii="Times New Roman" w:hAnsi="Times New Roman" w:cs="Times New Roman"/>
          <w:sz w:val="28"/>
          <w:szCs w:val="28"/>
          <w:lang w:eastAsia="ar-SA"/>
        </w:rPr>
        <w:t>.</w:t>
      </w:r>
    </w:p>
    <w:p w:rsidR="005F2750" w:rsidRPr="00E12165" w:rsidRDefault="005F2750" w:rsidP="005F2750">
      <w:pPr>
        <w:pStyle w:val="aff3"/>
        <w:ind w:firstLine="709"/>
        <w:jc w:val="both"/>
        <w:rPr>
          <w:rFonts w:ascii="Times New Roman" w:hAnsi="Times New Roman" w:cs="Times New Roman"/>
          <w:sz w:val="28"/>
          <w:szCs w:val="28"/>
          <w:lang w:eastAsia="ar-SA"/>
        </w:rPr>
      </w:pPr>
      <w:r w:rsidRPr="00E12165">
        <w:rPr>
          <w:rFonts w:ascii="Times New Roman" w:hAnsi="Times New Roman" w:cs="Times New Roman"/>
          <w:sz w:val="28"/>
          <w:szCs w:val="28"/>
          <w:lang w:eastAsia="ar-SA"/>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Pr="00E12165">
        <w:rPr>
          <w:rFonts w:ascii="Times New Roman" w:hAnsi="Times New Roman" w:cs="Times New Roman"/>
          <w:sz w:val="28"/>
          <w:szCs w:val="28"/>
        </w:rPr>
        <w:t>Градостроительного кодекса Российской Федерации</w:t>
      </w:r>
      <w:r w:rsidRPr="00E12165">
        <w:rPr>
          <w:rFonts w:ascii="Times New Roman" w:hAnsi="Times New Roman" w:cs="Times New Roman"/>
          <w:sz w:val="28"/>
          <w:szCs w:val="28"/>
          <w:lang w:eastAsia="ar-SA"/>
        </w:rPr>
        <w:t xml:space="preserve">, с учетом положений статьи 39 </w:t>
      </w:r>
      <w:r w:rsidRPr="00E12165">
        <w:rPr>
          <w:rFonts w:ascii="Times New Roman" w:hAnsi="Times New Roman" w:cs="Times New Roman"/>
          <w:sz w:val="28"/>
          <w:szCs w:val="28"/>
        </w:rPr>
        <w:t>Градостроительного кодекса Российской Федерации</w:t>
      </w:r>
      <w:r w:rsidRPr="00E12165">
        <w:rPr>
          <w:rFonts w:ascii="Times New Roman" w:hAnsi="Times New Roman" w:cs="Times New Roman"/>
          <w:sz w:val="28"/>
          <w:szCs w:val="28"/>
          <w:lang w:eastAsia="ar-SA"/>
        </w:rPr>
        <w:t>.</w:t>
      </w:r>
    </w:p>
    <w:p w:rsidR="005F2750" w:rsidRPr="00E12165" w:rsidRDefault="005F2750" w:rsidP="005F2750">
      <w:pPr>
        <w:pStyle w:val="1c"/>
        <w:spacing w:before="0" w:after="0"/>
        <w:rPr>
          <w:sz w:val="28"/>
          <w:szCs w:val="28"/>
        </w:rPr>
      </w:pPr>
      <w:bookmarkStart w:id="34" w:name="_Toc118369639"/>
      <w:r w:rsidRPr="00E12165">
        <w:rPr>
          <w:sz w:val="28"/>
          <w:szCs w:val="28"/>
        </w:rPr>
        <w:t xml:space="preserve">Статья 12. </w:t>
      </w:r>
      <w:r w:rsidRPr="00E12165">
        <w:rPr>
          <w:sz w:val="28"/>
          <w:szCs w:val="28"/>
        </w:rPr>
        <w:tab/>
        <w:t>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4"/>
    </w:p>
    <w:p w:rsidR="005F2750" w:rsidRPr="00E12165" w:rsidRDefault="005F2750" w:rsidP="005F2750">
      <w:pPr>
        <w:pStyle w:val="aff3"/>
        <w:ind w:firstLine="709"/>
        <w:jc w:val="both"/>
        <w:rPr>
          <w:rFonts w:ascii="Times New Roman" w:hAnsi="Times New Roman" w:cs="Times New Roman"/>
          <w:sz w:val="28"/>
          <w:szCs w:val="28"/>
          <w:lang w:eastAsia="ar-SA"/>
        </w:rPr>
      </w:pPr>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xml:space="preserve">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 осуществляется в порядке, предусмотренном статьей 40 </w:t>
      </w:r>
      <w:r w:rsidRPr="00E12165">
        <w:rPr>
          <w:rFonts w:ascii="Times New Roman" w:hAnsi="Times New Roman" w:cs="Times New Roman"/>
          <w:sz w:val="28"/>
          <w:szCs w:val="28"/>
        </w:rPr>
        <w:t>Градостроительного кодекса Российской Федерации</w:t>
      </w:r>
      <w:r w:rsidRPr="00E12165">
        <w:rPr>
          <w:rFonts w:ascii="Times New Roman" w:hAnsi="Times New Roman" w:cs="Times New Roman"/>
          <w:sz w:val="28"/>
          <w:szCs w:val="28"/>
          <w:lang w:eastAsia="ar-SA"/>
        </w:rPr>
        <w:t>.</w:t>
      </w:r>
    </w:p>
    <w:p w:rsidR="005F2750" w:rsidRPr="00E12165" w:rsidRDefault="005F2750" w:rsidP="005F2750">
      <w:pPr>
        <w:pStyle w:val="aff3"/>
        <w:ind w:firstLine="709"/>
        <w:jc w:val="both"/>
        <w:rPr>
          <w:rFonts w:ascii="Times New Roman" w:hAnsi="Times New Roman" w:cs="Times New Roman"/>
          <w:sz w:val="28"/>
          <w:szCs w:val="28"/>
          <w:lang w:eastAsia="ru-RU"/>
        </w:rPr>
      </w:pPr>
      <w:r w:rsidRPr="00E12165">
        <w:rPr>
          <w:rFonts w:ascii="Times New Roman" w:hAnsi="Times New Roman" w:cs="Times New Roman"/>
          <w:sz w:val="28"/>
          <w:szCs w:val="28"/>
        </w:rPr>
        <w:t>2.</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w:t>
      </w:r>
      <w:r w:rsidRPr="00E12165">
        <w:rPr>
          <w:rFonts w:ascii="Times New Roman" w:hAnsi="Times New Roman" w:cs="Times New Roman"/>
          <w:sz w:val="28"/>
          <w:szCs w:val="28"/>
          <w:lang w:eastAsia="ar-SA"/>
        </w:rPr>
        <w:t xml:space="preserve">порядке, предусмотренном статьей 40 </w:t>
      </w:r>
      <w:r w:rsidRPr="00E12165">
        <w:rPr>
          <w:rFonts w:ascii="Times New Roman" w:hAnsi="Times New Roman" w:cs="Times New Roman"/>
          <w:sz w:val="28"/>
          <w:szCs w:val="28"/>
        </w:rPr>
        <w:t>Градостроительного кодекса Российской Федерации</w:t>
      </w:r>
      <w:r w:rsidRPr="00E12165">
        <w:rPr>
          <w:rFonts w:ascii="Times New Roman" w:hAnsi="Times New Roman" w:cs="Times New Roman"/>
          <w:sz w:val="28"/>
          <w:szCs w:val="28"/>
          <w:lang w:eastAsia="ar-SA"/>
        </w:rPr>
        <w:t xml:space="preserve"> </w:t>
      </w:r>
      <w:r w:rsidRPr="00E12165">
        <w:rPr>
          <w:rFonts w:ascii="Times New Roman" w:hAnsi="Times New Roman" w:cs="Times New Roman"/>
          <w:sz w:val="28"/>
          <w:szCs w:val="28"/>
        </w:rPr>
        <w:t>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5F2750" w:rsidRPr="00E12165" w:rsidRDefault="005F2750" w:rsidP="005F2750">
      <w:pPr>
        <w:pStyle w:val="1f6"/>
        <w:spacing w:before="0" w:after="0"/>
        <w:rPr>
          <w:sz w:val="28"/>
          <w:szCs w:val="28"/>
        </w:rPr>
      </w:pPr>
      <w:bookmarkStart w:id="35" w:name="ГЛАВА_4._Положения_о_подготовке_документ"/>
      <w:bookmarkStart w:id="36" w:name="_Toc118369640"/>
      <w:bookmarkEnd w:id="35"/>
      <w:r w:rsidRPr="00E12165">
        <w:rPr>
          <w:sz w:val="28"/>
          <w:szCs w:val="28"/>
        </w:rPr>
        <w:t xml:space="preserve">Глава 4. </w:t>
      </w:r>
      <w:r w:rsidRPr="00E12165">
        <w:rPr>
          <w:sz w:val="28"/>
          <w:szCs w:val="28"/>
        </w:rPr>
        <w:tab/>
        <w:t>Положения о подготовке документации по планировке территории</w:t>
      </w:r>
      <w:bookmarkEnd w:id="36"/>
    </w:p>
    <w:p w:rsidR="005F2750" w:rsidRPr="00E12165" w:rsidRDefault="005F2750" w:rsidP="005F2750">
      <w:pPr>
        <w:pStyle w:val="1c"/>
        <w:spacing w:before="0" w:after="0"/>
        <w:rPr>
          <w:sz w:val="28"/>
          <w:szCs w:val="28"/>
        </w:rPr>
      </w:pPr>
      <w:bookmarkStart w:id="37" w:name="_Toc118369641"/>
      <w:r w:rsidRPr="00E12165">
        <w:rPr>
          <w:sz w:val="28"/>
          <w:szCs w:val="28"/>
        </w:rPr>
        <w:t xml:space="preserve">Статья 13. </w:t>
      </w:r>
      <w:r w:rsidRPr="00E12165">
        <w:rPr>
          <w:sz w:val="28"/>
          <w:szCs w:val="28"/>
        </w:rPr>
        <w:tab/>
        <w:t>Подготовка и утверждение документации по планировке территории, порядок внесения в нее изменений и ее отмены</w:t>
      </w:r>
      <w:bookmarkEnd w:id="37"/>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 Подготовка и утверждение документации по планировке территории, порядок внесения в нее изменений и ее отмены осуществляется в порядке, предусмотренном статьей 45 Градостроительного кодекса Российской Федерации.</w:t>
      </w:r>
    </w:p>
    <w:p w:rsidR="005F2750" w:rsidRPr="00E12165" w:rsidRDefault="005F2750" w:rsidP="005F2750">
      <w:pPr>
        <w:pStyle w:val="1c"/>
        <w:spacing w:before="0" w:after="0"/>
        <w:rPr>
          <w:sz w:val="28"/>
          <w:szCs w:val="28"/>
          <w:lang w:bidi="ru-RU"/>
        </w:rPr>
      </w:pPr>
      <w:bookmarkStart w:id="38" w:name="_Toc118369642"/>
      <w:r w:rsidRPr="00E12165">
        <w:rPr>
          <w:sz w:val="28"/>
          <w:szCs w:val="28"/>
          <w:lang w:bidi="ru-RU"/>
        </w:rPr>
        <w:t xml:space="preserve">Статья 14. </w:t>
      </w:r>
      <w:r w:rsidRPr="00E12165">
        <w:rPr>
          <w:sz w:val="28"/>
          <w:szCs w:val="28"/>
          <w:lang w:bidi="ru-RU"/>
        </w:rPr>
        <w:tab/>
        <w:t>Особенности подготовки документации по планировке территории</w:t>
      </w:r>
      <w:bookmarkEnd w:id="38"/>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Особенности подготовки документации по планировке территории применительно к территории поселения осуществляется в порядке, предусмотренном статьей 46 Градостроительного кодекса Российской Федерации.</w:t>
      </w:r>
    </w:p>
    <w:p w:rsidR="005F2750" w:rsidRPr="00E12165" w:rsidRDefault="005F2750" w:rsidP="005F2750">
      <w:pPr>
        <w:pStyle w:val="aff3"/>
        <w:ind w:firstLine="709"/>
        <w:jc w:val="both"/>
        <w:rPr>
          <w:rFonts w:ascii="Times New Roman" w:hAnsi="Times New Roman" w:cs="Times New Roman"/>
          <w:sz w:val="28"/>
          <w:szCs w:val="28"/>
        </w:rPr>
      </w:pPr>
    </w:p>
    <w:p w:rsidR="005F2750" w:rsidRPr="00E12165" w:rsidRDefault="005F2750" w:rsidP="005F2750">
      <w:pPr>
        <w:pStyle w:val="aff3"/>
        <w:ind w:firstLine="709"/>
        <w:jc w:val="both"/>
        <w:rPr>
          <w:rFonts w:ascii="Times New Roman" w:hAnsi="Times New Roman" w:cs="Times New Roman"/>
          <w:sz w:val="28"/>
          <w:szCs w:val="28"/>
        </w:rPr>
      </w:pPr>
    </w:p>
    <w:p w:rsidR="005F2750" w:rsidRPr="00E12165" w:rsidRDefault="005F2750" w:rsidP="005F2750">
      <w:pPr>
        <w:pStyle w:val="1f6"/>
        <w:spacing w:before="0" w:after="0"/>
        <w:rPr>
          <w:sz w:val="28"/>
          <w:szCs w:val="28"/>
        </w:rPr>
      </w:pPr>
      <w:bookmarkStart w:id="39" w:name="ГЛАВА_5._Положения_о_проведении_обществе"/>
      <w:bookmarkStart w:id="40" w:name="по_вопросам_землепользования_и_застройки"/>
      <w:bookmarkStart w:id="41" w:name="_Toc118369643"/>
      <w:bookmarkEnd w:id="39"/>
      <w:bookmarkEnd w:id="40"/>
      <w:r w:rsidRPr="00E12165">
        <w:rPr>
          <w:sz w:val="28"/>
          <w:szCs w:val="28"/>
        </w:rPr>
        <w:t xml:space="preserve">Глава 5. </w:t>
      </w:r>
      <w:r w:rsidRPr="00E12165">
        <w:rPr>
          <w:sz w:val="28"/>
          <w:szCs w:val="28"/>
        </w:rPr>
        <w:tab/>
        <w:t>Положения о проведении общественных обсуждений или публичных слушаний по вопросам землепользования и застройки</w:t>
      </w:r>
      <w:bookmarkEnd w:id="41"/>
    </w:p>
    <w:p w:rsidR="005F2750" w:rsidRPr="00E12165" w:rsidRDefault="005F2750" w:rsidP="005F2750">
      <w:pPr>
        <w:pStyle w:val="1c"/>
        <w:spacing w:before="0" w:after="0"/>
        <w:rPr>
          <w:sz w:val="28"/>
          <w:szCs w:val="28"/>
        </w:rPr>
      </w:pPr>
      <w:bookmarkStart w:id="42" w:name="_Toc118369644"/>
      <w:r w:rsidRPr="00E12165">
        <w:rPr>
          <w:sz w:val="28"/>
          <w:szCs w:val="28"/>
        </w:rPr>
        <w:t xml:space="preserve">Статья 15. </w:t>
      </w:r>
      <w:r w:rsidRPr="00E12165">
        <w:rPr>
          <w:sz w:val="28"/>
          <w:szCs w:val="28"/>
        </w:rPr>
        <w:tab/>
        <w:t>Общие положения по организации и проведению общественных обсуждений или публичных слушаний по вопросам землепользования и застройки</w:t>
      </w:r>
      <w:bookmarkEnd w:id="42"/>
    </w:p>
    <w:p w:rsidR="005F2750" w:rsidRPr="00E12165" w:rsidRDefault="005F2750" w:rsidP="005F2750">
      <w:pPr>
        <w:pStyle w:val="aff3"/>
        <w:ind w:firstLine="709"/>
        <w:jc w:val="both"/>
        <w:rPr>
          <w:rFonts w:ascii="Times New Roman" w:hAnsi="Times New Roman" w:cs="Times New Roman"/>
          <w:bCs/>
          <w:sz w:val="28"/>
          <w:szCs w:val="28"/>
        </w:rPr>
      </w:pPr>
      <w:r w:rsidRPr="00E12165">
        <w:rPr>
          <w:rFonts w:ascii="Times New Roman" w:hAnsi="Times New Roman" w:cs="Times New Roman"/>
          <w:bCs/>
          <w:sz w:val="28"/>
          <w:szCs w:val="28"/>
        </w:rPr>
        <w:t>1.</w:t>
      </w:r>
      <w:r w:rsidRPr="00E12165">
        <w:rPr>
          <w:rFonts w:ascii="Times New Roman" w:hAnsi="Times New Roman" w:cs="Times New Roman"/>
          <w:sz w:val="28"/>
          <w:szCs w:val="28"/>
          <w:lang w:eastAsia="ar-SA"/>
        </w:rPr>
        <w:t> </w:t>
      </w:r>
      <w:r w:rsidRPr="00E12165">
        <w:rPr>
          <w:rFonts w:ascii="Times New Roman" w:hAnsi="Times New Roman" w:cs="Times New Roman"/>
          <w:bCs/>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настоящего Кодекса проводятся общественные обсуждения или публичные слушания, за исключением случаев, предусмотренных настоящим Кодексом и другими федеральными законами.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w:t>
      </w:r>
      <w:r w:rsidRPr="00E12165">
        <w:rPr>
          <w:rFonts w:ascii="Times New Roman" w:hAnsi="Times New Roman" w:cs="Times New Roman"/>
          <w:sz w:val="28"/>
          <w:szCs w:val="28"/>
          <w:lang w:eastAsia="ar-SA"/>
        </w:rPr>
        <w:t xml:space="preserve"> Общественные обсуждения, публичные слушания по проекту правил землепользования и застройки, проектам планировки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5.1 </w:t>
      </w:r>
      <w:r w:rsidRPr="00E12165">
        <w:rPr>
          <w:rFonts w:ascii="Times New Roman" w:hAnsi="Times New Roman" w:cs="Times New Roman"/>
          <w:sz w:val="28"/>
          <w:szCs w:val="28"/>
        </w:rPr>
        <w:t>Градостроительного кодекса Российской Федерации</w:t>
      </w:r>
      <w:r w:rsidRPr="00E12165">
        <w:rPr>
          <w:rFonts w:ascii="Times New Roman" w:hAnsi="Times New Roman" w:cs="Times New Roman"/>
          <w:sz w:val="28"/>
          <w:szCs w:val="28"/>
          <w:lang w:eastAsia="ar-SA"/>
        </w:rPr>
        <w:t>.</w:t>
      </w:r>
    </w:p>
    <w:p w:rsidR="005F2750" w:rsidRPr="00E12165" w:rsidRDefault="005F2750" w:rsidP="005F2750">
      <w:pPr>
        <w:pStyle w:val="1f6"/>
        <w:spacing w:before="0" w:after="0"/>
        <w:rPr>
          <w:sz w:val="28"/>
          <w:szCs w:val="28"/>
        </w:rPr>
      </w:pPr>
      <w:bookmarkStart w:id="43" w:name="ГЛАВА_6._Положения_о_внесении_изменений_"/>
      <w:bookmarkStart w:id="44" w:name="_Toc118369645"/>
      <w:bookmarkEnd w:id="43"/>
      <w:r w:rsidRPr="00E12165">
        <w:rPr>
          <w:sz w:val="28"/>
          <w:szCs w:val="28"/>
        </w:rPr>
        <w:t xml:space="preserve">Глава 6. </w:t>
      </w:r>
      <w:r w:rsidRPr="00E12165">
        <w:rPr>
          <w:sz w:val="28"/>
          <w:szCs w:val="28"/>
        </w:rPr>
        <w:tab/>
        <w:t>Положения о внесении изменений в Правила землепользования и застройки</w:t>
      </w:r>
      <w:bookmarkEnd w:id="44"/>
    </w:p>
    <w:p w:rsidR="005F2750" w:rsidRPr="00E12165" w:rsidRDefault="005F2750" w:rsidP="005F2750">
      <w:pPr>
        <w:pStyle w:val="1c"/>
        <w:spacing w:before="0" w:after="0"/>
        <w:rPr>
          <w:sz w:val="28"/>
          <w:szCs w:val="28"/>
        </w:rPr>
      </w:pPr>
      <w:bookmarkStart w:id="45" w:name="_Toc118369646"/>
      <w:r w:rsidRPr="00E12165">
        <w:rPr>
          <w:sz w:val="28"/>
          <w:szCs w:val="28"/>
        </w:rPr>
        <w:t xml:space="preserve">Статья 16. </w:t>
      </w:r>
      <w:r w:rsidRPr="00E12165">
        <w:rPr>
          <w:sz w:val="28"/>
          <w:szCs w:val="28"/>
        </w:rPr>
        <w:tab/>
        <w:t>Порядок внесения изменений в Правила землепользования и застройки</w:t>
      </w:r>
      <w:bookmarkEnd w:id="45"/>
    </w:p>
    <w:p w:rsidR="005F2750" w:rsidRPr="00E12165" w:rsidRDefault="005F2750" w:rsidP="005F2750">
      <w:pPr>
        <w:pStyle w:val="aff3"/>
        <w:ind w:firstLine="709"/>
        <w:jc w:val="both"/>
        <w:rPr>
          <w:rFonts w:ascii="Times New Roman" w:hAnsi="Times New Roman" w:cs="Times New Roman"/>
          <w:sz w:val="28"/>
          <w:szCs w:val="28"/>
          <w:lang w:eastAsia="ar-SA"/>
        </w:rPr>
      </w:pPr>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xml:space="preserve"> Внесение изменений в правила землепользования и застройки осуществляется в порядке, предусмотренном статьями 31 и 32 </w:t>
      </w:r>
      <w:r w:rsidRPr="00E12165">
        <w:rPr>
          <w:rFonts w:ascii="Times New Roman" w:hAnsi="Times New Roman" w:cs="Times New Roman"/>
          <w:sz w:val="28"/>
          <w:szCs w:val="28"/>
        </w:rPr>
        <w:t>Градостроительного кодекса Российской Федерации</w:t>
      </w:r>
      <w:r w:rsidRPr="00E12165">
        <w:rPr>
          <w:rFonts w:ascii="Times New Roman" w:hAnsi="Times New Roman" w:cs="Times New Roman"/>
          <w:sz w:val="28"/>
          <w:szCs w:val="28"/>
          <w:lang w:eastAsia="ar-SA"/>
        </w:rPr>
        <w:t xml:space="preserve">, с учетом особенностей, установленных статьей 33 </w:t>
      </w:r>
      <w:r w:rsidRPr="00E12165">
        <w:rPr>
          <w:rFonts w:ascii="Times New Roman" w:hAnsi="Times New Roman" w:cs="Times New Roman"/>
          <w:sz w:val="28"/>
          <w:szCs w:val="28"/>
        </w:rPr>
        <w:t>Градостроительного кодекса Российской Федерации</w:t>
      </w:r>
      <w:r w:rsidRPr="00E12165">
        <w:rPr>
          <w:rFonts w:ascii="Times New Roman" w:hAnsi="Times New Roman" w:cs="Times New Roman"/>
          <w:sz w:val="28"/>
          <w:szCs w:val="28"/>
          <w:lang w:eastAsia="ar-SA"/>
        </w:rPr>
        <w:t>.</w:t>
      </w:r>
    </w:p>
    <w:p w:rsidR="005F2750" w:rsidRPr="00E12165" w:rsidRDefault="005F2750" w:rsidP="005F2750">
      <w:pPr>
        <w:pStyle w:val="aff3"/>
        <w:ind w:firstLine="709"/>
        <w:jc w:val="both"/>
        <w:rPr>
          <w:rFonts w:ascii="Times New Roman" w:hAnsi="Times New Roman" w:cs="Times New Roman"/>
          <w:sz w:val="28"/>
          <w:szCs w:val="28"/>
          <w:lang w:eastAsia="ru-RU"/>
        </w:rPr>
      </w:pPr>
      <w:r w:rsidRPr="00E12165">
        <w:rPr>
          <w:rFonts w:ascii="Times New Roman" w:hAnsi="Times New Roman" w:cs="Times New Roman"/>
          <w:sz w:val="28"/>
          <w:szCs w:val="28"/>
        </w:rPr>
        <w:t>2.</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 xml:space="preserve">Основаниями для рассмотрения главой </w:t>
      </w:r>
      <w:r w:rsidRPr="00E12165">
        <w:rPr>
          <w:rFonts w:ascii="Times New Roman" w:hAnsi="Times New Roman" w:cs="Times New Roman"/>
          <w:color w:val="000000"/>
          <w:sz w:val="28"/>
          <w:szCs w:val="28"/>
          <w:lang w:bidi="ru-RU"/>
        </w:rPr>
        <w:t>сельского поселения</w:t>
      </w:r>
      <w:r w:rsidRPr="00E12165">
        <w:rPr>
          <w:rFonts w:ascii="Times New Roman" w:hAnsi="Times New Roman" w:cs="Times New Roman"/>
          <w:sz w:val="28"/>
          <w:szCs w:val="28"/>
        </w:rPr>
        <w:t xml:space="preserve"> вопроса о внесении изменений в правила землепользования и застройки являются: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поступление предложений об изменении границ территориальных зон, изменении градостроительных регламентов;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4)</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5)</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6)</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7)</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принятие решения о комплексном развитии территории;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8)</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обнаружение мест захоронений погибших при защите Отечества, расположенных в границах муниципальных образований.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Предложения о внесении изменений в правила землепользования и застройки в комиссию направляются: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4)</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5)</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6)</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7)</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8)</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5F2750" w:rsidRPr="00E12165" w:rsidRDefault="005F2750" w:rsidP="005F2750">
      <w:pPr>
        <w:pStyle w:val="1f6"/>
        <w:spacing w:before="0" w:after="0"/>
        <w:rPr>
          <w:sz w:val="28"/>
          <w:szCs w:val="28"/>
        </w:rPr>
      </w:pPr>
      <w:bookmarkStart w:id="46" w:name="ГЛАВА_7._Положения_о_регулировании_иных_"/>
      <w:bookmarkStart w:id="47" w:name="_Toc118369647"/>
      <w:bookmarkEnd w:id="46"/>
      <w:r w:rsidRPr="00E12165">
        <w:rPr>
          <w:sz w:val="28"/>
          <w:szCs w:val="28"/>
        </w:rPr>
        <w:t xml:space="preserve">Глава 7. </w:t>
      </w:r>
      <w:r w:rsidRPr="00E12165">
        <w:rPr>
          <w:sz w:val="28"/>
          <w:szCs w:val="28"/>
        </w:rPr>
        <w:tab/>
        <w:t>Положения о регулировании иных вопросов землепользования и застройки</w:t>
      </w:r>
      <w:bookmarkEnd w:id="47"/>
    </w:p>
    <w:p w:rsidR="005F2750" w:rsidRPr="00E12165" w:rsidRDefault="005F2750" w:rsidP="005F2750">
      <w:pPr>
        <w:pStyle w:val="1c"/>
        <w:spacing w:before="0" w:after="0"/>
        <w:rPr>
          <w:sz w:val="28"/>
          <w:szCs w:val="28"/>
        </w:rPr>
      </w:pPr>
      <w:bookmarkStart w:id="48" w:name="_Toc118369648"/>
      <w:r w:rsidRPr="00E12165">
        <w:rPr>
          <w:sz w:val="28"/>
          <w:szCs w:val="28"/>
        </w:rPr>
        <w:t xml:space="preserve">Статья 17. </w:t>
      </w:r>
      <w:r w:rsidRPr="00E12165">
        <w:rPr>
          <w:sz w:val="28"/>
          <w:szCs w:val="28"/>
        </w:rPr>
        <w:tab/>
        <w:t>Внесение сведений о границах территориальных зон в Е</w:t>
      </w:r>
      <w:r w:rsidRPr="00E12165">
        <w:rPr>
          <w:spacing w:val="1"/>
          <w:sz w:val="28"/>
          <w:szCs w:val="28"/>
        </w:rPr>
        <w:t>дин</w:t>
      </w:r>
      <w:r w:rsidRPr="00E12165">
        <w:rPr>
          <w:spacing w:val="-3"/>
          <w:sz w:val="28"/>
          <w:szCs w:val="28"/>
        </w:rPr>
        <w:t>ы</w:t>
      </w:r>
      <w:r w:rsidRPr="00E12165">
        <w:rPr>
          <w:sz w:val="28"/>
          <w:szCs w:val="28"/>
        </w:rPr>
        <w:t xml:space="preserve">й </w:t>
      </w:r>
      <w:r w:rsidRPr="00E12165">
        <w:rPr>
          <w:spacing w:val="-1"/>
          <w:sz w:val="28"/>
          <w:szCs w:val="28"/>
        </w:rPr>
        <w:t>г</w:t>
      </w:r>
      <w:r w:rsidRPr="00E12165">
        <w:rPr>
          <w:sz w:val="28"/>
          <w:szCs w:val="28"/>
        </w:rPr>
        <w:t>о</w:t>
      </w:r>
      <w:r w:rsidRPr="00E12165">
        <w:rPr>
          <w:spacing w:val="-1"/>
          <w:sz w:val="28"/>
          <w:szCs w:val="28"/>
        </w:rPr>
        <w:t>с</w:t>
      </w:r>
      <w:r w:rsidRPr="00E12165">
        <w:rPr>
          <w:sz w:val="28"/>
          <w:szCs w:val="28"/>
        </w:rPr>
        <w:t>у</w:t>
      </w:r>
      <w:r w:rsidRPr="00E12165">
        <w:rPr>
          <w:spacing w:val="1"/>
          <w:sz w:val="28"/>
          <w:szCs w:val="28"/>
        </w:rPr>
        <w:t>д</w:t>
      </w:r>
      <w:r w:rsidRPr="00E12165">
        <w:rPr>
          <w:sz w:val="28"/>
          <w:szCs w:val="28"/>
        </w:rPr>
        <w:t>ар</w:t>
      </w:r>
      <w:r w:rsidRPr="00E12165">
        <w:rPr>
          <w:spacing w:val="-1"/>
          <w:sz w:val="28"/>
          <w:szCs w:val="28"/>
        </w:rPr>
        <w:t>с</w:t>
      </w:r>
      <w:r w:rsidRPr="00E12165">
        <w:rPr>
          <w:spacing w:val="2"/>
          <w:sz w:val="28"/>
          <w:szCs w:val="28"/>
        </w:rPr>
        <w:t>т</w:t>
      </w:r>
      <w:r w:rsidRPr="00E12165">
        <w:rPr>
          <w:sz w:val="28"/>
          <w:szCs w:val="28"/>
        </w:rPr>
        <w:t>в</w:t>
      </w:r>
      <w:r w:rsidRPr="00E12165">
        <w:rPr>
          <w:spacing w:val="-4"/>
          <w:sz w:val="28"/>
          <w:szCs w:val="28"/>
        </w:rPr>
        <w:t>е</w:t>
      </w:r>
      <w:r w:rsidRPr="00E12165">
        <w:rPr>
          <w:sz w:val="28"/>
          <w:szCs w:val="28"/>
        </w:rPr>
        <w:t>нн</w:t>
      </w:r>
      <w:r w:rsidRPr="00E12165">
        <w:rPr>
          <w:spacing w:val="-1"/>
          <w:sz w:val="28"/>
          <w:szCs w:val="28"/>
        </w:rPr>
        <w:t>ы</w:t>
      </w:r>
      <w:r w:rsidRPr="00E12165">
        <w:rPr>
          <w:sz w:val="28"/>
          <w:szCs w:val="28"/>
        </w:rPr>
        <w:t>й р</w:t>
      </w:r>
      <w:r w:rsidRPr="00E12165">
        <w:rPr>
          <w:spacing w:val="-1"/>
          <w:sz w:val="28"/>
          <w:szCs w:val="28"/>
        </w:rPr>
        <w:t>еест</w:t>
      </w:r>
      <w:r w:rsidRPr="00E12165">
        <w:rPr>
          <w:sz w:val="28"/>
          <w:szCs w:val="28"/>
        </w:rPr>
        <w:t>р н</w:t>
      </w:r>
      <w:r w:rsidRPr="00E12165">
        <w:rPr>
          <w:spacing w:val="-1"/>
          <w:sz w:val="28"/>
          <w:szCs w:val="28"/>
        </w:rPr>
        <w:t>е</w:t>
      </w:r>
      <w:r w:rsidRPr="00E12165">
        <w:rPr>
          <w:spacing w:val="1"/>
          <w:sz w:val="28"/>
          <w:szCs w:val="28"/>
        </w:rPr>
        <w:t>д</w:t>
      </w:r>
      <w:r w:rsidRPr="00E12165">
        <w:rPr>
          <w:sz w:val="28"/>
          <w:szCs w:val="28"/>
        </w:rPr>
        <w:t>ви</w:t>
      </w:r>
      <w:r w:rsidRPr="00E12165">
        <w:rPr>
          <w:spacing w:val="-4"/>
          <w:sz w:val="28"/>
          <w:szCs w:val="28"/>
        </w:rPr>
        <w:t>ж</w:t>
      </w:r>
      <w:r w:rsidRPr="00E12165">
        <w:rPr>
          <w:sz w:val="28"/>
          <w:szCs w:val="28"/>
        </w:rPr>
        <w:t>и</w:t>
      </w:r>
      <w:r w:rsidRPr="00E12165">
        <w:rPr>
          <w:spacing w:val="-1"/>
          <w:sz w:val="28"/>
          <w:szCs w:val="28"/>
        </w:rPr>
        <w:t>м</w:t>
      </w:r>
      <w:r w:rsidRPr="00E12165">
        <w:rPr>
          <w:sz w:val="28"/>
          <w:szCs w:val="28"/>
        </w:rPr>
        <w:t>о</w:t>
      </w:r>
      <w:r w:rsidRPr="00E12165">
        <w:rPr>
          <w:spacing w:val="-1"/>
          <w:sz w:val="28"/>
          <w:szCs w:val="28"/>
        </w:rPr>
        <w:t>с</w:t>
      </w:r>
      <w:r w:rsidRPr="00E12165">
        <w:rPr>
          <w:spacing w:val="2"/>
          <w:sz w:val="28"/>
          <w:szCs w:val="28"/>
        </w:rPr>
        <w:t>т</w:t>
      </w:r>
      <w:r w:rsidRPr="00E12165">
        <w:rPr>
          <w:sz w:val="28"/>
          <w:szCs w:val="28"/>
        </w:rPr>
        <w:t>и</w:t>
      </w:r>
      <w:bookmarkEnd w:id="48"/>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 Правила внесения сведений о границах территориальных зон в Единый государственный</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реестр</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недвижимости</w:t>
      </w:r>
      <w:r w:rsidRPr="00E12165">
        <w:rPr>
          <w:rFonts w:ascii="Times New Roman" w:hAnsi="Times New Roman" w:cs="Times New Roman"/>
          <w:spacing w:val="-8"/>
          <w:sz w:val="28"/>
          <w:szCs w:val="28"/>
        </w:rPr>
        <w:t xml:space="preserve"> </w:t>
      </w:r>
      <w:r w:rsidRPr="00E12165">
        <w:rPr>
          <w:rFonts w:ascii="Times New Roman" w:hAnsi="Times New Roman" w:cs="Times New Roman"/>
          <w:sz w:val="28"/>
          <w:szCs w:val="28"/>
        </w:rPr>
        <w:t>устанавливаются</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положениями</w:t>
      </w:r>
      <w:r w:rsidRPr="00E12165">
        <w:rPr>
          <w:rFonts w:ascii="Times New Roman" w:hAnsi="Times New Roman" w:cs="Times New Roman"/>
          <w:spacing w:val="-10"/>
          <w:sz w:val="28"/>
          <w:szCs w:val="28"/>
        </w:rPr>
        <w:t xml:space="preserve"> </w:t>
      </w:r>
      <w:r w:rsidRPr="00E12165">
        <w:rPr>
          <w:rFonts w:ascii="Times New Roman" w:hAnsi="Times New Roman" w:cs="Times New Roman"/>
          <w:sz w:val="28"/>
          <w:szCs w:val="28"/>
        </w:rPr>
        <w:t>статьи</w:t>
      </w:r>
      <w:r w:rsidRPr="00E12165">
        <w:rPr>
          <w:rFonts w:ascii="Times New Roman" w:hAnsi="Times New Roman" w:cs="Times New Roman"/>
          <w:spacing w:val="-11"/>
          <w:sz w:val="28"/>
          <w:szCs w:val="28"/>
        </w:rPr>
        <w:t xml:space="preserve"> </w:t>
      </w:r>
      <w:r w:rsidRPr="00E12165">
        <w:rPr>
          <w:rFonts w:ascii="Times New Roman" w:hAnsi="Times New Roman" w:cs="Times New Roman"/>
          <w:sz w:val="28"/>
          <w:szCs w:val="28"/>
        </w:rPr>
        <w:t>34</w:t>
      </w:r>
      <w:r w:rsidRPr="00E12165">
        <w:rPr>
          <w:rFonts w:ascii="Times New Roman" w:hAnsi="Times New Roman" w:cs="Times New Roman"/>
          <w:spacing w:val="-12"/>
          <w:sz w:val="28"/>
          <w:szCs w:val="28"/>
        </w:rPr>
        <w:t xml:space="preserve"> </w:t>
      </w:r>
      <w:r w:rsidRPr="00E12165">
        <w:rPr>
          <w:rFonts w:ascii="Times New Roman" w:hAnsi="Times New Roman" w:cs="Times New Roman"/>
          <w:sz w:val="28"/>
          <w:szCs w:val="28"/>
        </w:rPr>
        <w:t xml:space="preserve">Федерального закона от 13.07.2015 г. № 218-ФЗ </w:t>
      </w:r>
      <w:r w:rsidRPr="00E12165">
        <w:rPr>
          <w:rFonts w:ascii="Times New Roman" w:hAnsi="Times New Roman" w:cs="Times New Roman"/>
          <w:spacing w:val="-4"/>
          <w:sz w:val="28"/>
          <w:szCs w:val="28"/>
        </w:rPr>
        <w:t xml:space="preserve">«О </w:t>
      </w:r>
      <w:r w:rsidRPr="00E12165">
        <w:rPr>
          <w:rFonts w:ascii="Times New Roman" w:hAnsi="Times New Roman" w:cs="Times New Roman"/>
          <w:sz w:val="28"/>
          <w:szCs w:val="28"/>
        </w:rPr>
        <w:t>государственной регистрации</w:t>
      </w:r>
      <w:r w:rsidRPr="00E12165">
        <w:rPr>
          <w:rFonts w:ascii="Times New Roman" w:hAnsi="Times New Roman" w:cs="Times New Roman"/>
          <w:spacing w:val="-1"/>
          <w:sz w:val="28"/>
          <w:szCs w:val="28"/>
        </w:rPr>
        <w:t xml:space="preserve"> </w:t>
      </w:r>
      <w:r w:rsidRPr="00E12165">
        <w:rPr>
          <w:rFonts w:ascii="Times New Roman" w:hAnsi="Times New Roman" w:cs="Times New Roman"/>
          <w:sz w:val="28"/>
          <w:szCs w:val="28"/>
        </w:rPr>
        <w:t>недвижимости».</w:t>
      </w:r>
      <w:bookmarkEnd w:id="1"/>
      <w:bookmarkEnd w:id="2"/>
      <w:bookmarkEnd w:id="3"/>
      <w:bookmarkEnd w:id="4"/>
    </w:p>
    <w:p w:rsidR="005F2750" w:rsidRPr="00E12165" w:rsidRDefault="005F2750" w:rsidP="005F2750">
      <w:pPr>
        <w:pStyle w:val="1f4"/>
        <w:spacing w:before="0" w:after="0"/>
        <w:rPr>
          <w:sz w:val="28"/>
          <w:szCs w:val="28"/>
        </w:rPr>
      </w:pPr>
      <w:r w:rsidRPr="00E12165">
        <w:rPr>
          <w:b w:val="0"/>
          <w:sz w:val="28"/>
          <w:szCs w:val="28"/>
        </w:rPr>
        <w:br w:type="page"/>
      </w:r>
      <w:bookmarkStart w:id="49" w:name="_Toc98933862"/>
      <w:bookmarkStart w:id="50" w:name="_Toc118369649"/>
      <w:r w:rsidRPr="00E12165">
        <w:rPr>
          <w:sz w:val="28"/>
          <w:szCs w:val="28"/>
        </w:rPr>
        <w:t xml:space="preserve">ЧАСТЬ II. </w:t>
      </w:r>
      <w:r w:rsidRPr="00E12165">
        <w:rPr>
          <w:sz w:val="28"/>
          <w:szCs w:val="28"/>
        </w:rPr>
        <w:tab/>
        <w:t>КАРТА ГРАДОСТРОИТЕЛЬНОГО ЗОНИРОВАНИЯ. КАРТЫ ЗОН С ОСОБЫМИ УСЛОВИЯМИ ИСПОЛЬЗОВАНИЯ ТЕРРИТОРИЙ</w:t>
      </w:r>
      <w:bookmarkEnd w:id="49"/>
      <w:bookmarkEnd w:id="50"/>
    </w:p>
    <w:p w:rsidR="005F2750" w:rsidRPr="00E12165" w:rsidRDefault="005F2750" w:rsidP="005F2750">
      <w:pPr>
        <w:pStyle w:val="1f6"/>
        <w:spacing w:before="0" w:after="0"/>
        <w:rPr>
          <w:sz w:val="28"/>
          <w:szCs w:val="28"/>
        </w:rPr>
      </w:pPr>
      <w:bookmarkStart w:id="51" w:name="bookmark33"/>
      <w:bookmarkStart w:id="52" w:name="_Toc57310523"/>
      <w:bookmarkStart w:id="53" w:name="_Toc98933863"/>
      <w:bookmarkStart w:id="54" w:name="_Toc118369650"/>
      <w:r w:rsidRPr="00E12165">
        <w:rPr>
          <w:sz w:val="28"/>
          <w:szCs w:val="28"/>
          <w:lang w:bidi="ru-RU"/>
        </w:rPr>
        <w:t>Глава</w:t>
      </w:r>
      <w:r w:rsidRPr="00E12165">
        <w:rPr>
          <w:sz w:val="28"/>
          <w:szCs w:val="28"/>
        </w:rPr>
        <w:t> </w:t>
      </w:r>
      <w:r w:rsidRPr="00E12165">
        <w:rPr>
          <w:sz w:val="28"/>
          <w:szCs w:val="28"/>
          <w:lang w:bidi="ru-RU"/>
        </w:rPr>
        <w:t xml:space="preserve">8. </w:t>
      </w:r>
      <w:r w:rsidRPr="00E12165">
        <w:rPr>
          <w:sz w:val="28"/>
          <w:szCs w:val="28"/>
          <w:lang w:bidi="ru-RU"/>
        </w:rPr>
        <w:tab/>
        <w:t>Карта градостроительного зонирования</w:t>
      </w:r>
      <w:bookmarkEnd w:id="51"/>
      <w:bookmarkEnd w:id="52"/>
      <w:bookmarkEnd w:id="53"/>
      <w:bookmarkEnd w:id="54"/>
    </w:p>
    <w:p w:rsidR="005F2750" w:rsidRPr="00E12165" w:rsidRDefault="005F2750" w:rsidP="005F2750">
      <w:pPr>
        <w:pStyle w:val="1c"/>
        <w:spacing w:before="0" w:after="0"/>
        <w:rPr>
          <w:sz w:val="28"/>
          <w:szCs w:val="28"/>
        </w:rPr>
      </w:pPr>
      <w:bookmarkStart w:id="55" w:name="bookmark34"/>
      <w:bookmarkStart w:id="56" w:name="_Toc57310524"/>
      <w:bookmarkStart w:id="57" w:name="_Toc98933864"/>
      <w:bookmarkStart w:id="58" w:name="_Toc118369651"/>
      <w:r w:rsidRPr="00E12165">
        <w:rPr>
          <w:sz w:val="28"/>
          <w:szCs w:val="28"/>
          <w:lang w:bidi="ru-RU"/>
        </w:rPr>
        <w:t>Статья</w:t>
      </w:r>
      <w:r w:rsidRPr="00E12165">
        <w:rPr>
          <w:sz w:val="28"/>
          <w:szCs w:val="28"/>
        </w:rPr>
        <w:t> </w:t>
      </w:r>
      <w:r w:rsidRPr="00E12165">
        <w:rPr>
          <w:sz w:val="28"/>
          <w:szCs w:val="28"/>
          <w:lang w:bidi="ru-RU"/>
        </w:rPr>
        <w:t xml:space="preserve">18. </w:t>
      </w:r>
      <w:r w:rsidRPr="00E12165">
        <w:rPr>
          <w:sz w:val="28"/>
          <w:szCs w:val="28"/>
          <w:lang w:bidi="ru-RU"/>
        </w:rPr>
        <w:tab/>
      </w:r>
      <w:bookmarkEnd w:id="55"/>
      <w:r w:rsidRPr="00E12165">
        <w:rPr>
          <w:sz w:val="28"/>
          <w:szCs w:val="28"/>
          <w:lang w:bidi="ru-RU"/>
        </w:rPr>
        <w:t xml:space="preserve">Карта градостроительного зонирования </w:t>
      </w:r>
      <w:bookmarkEnd w:id="56"/>
      <w:bookmarkEnd w:id="57"/>
      <w:r w:rsidRPr="00E12165">
        <w:rPr>
          <w:sz w:val="28"/>
          <w:szCs w:val="28"/>
          <w:lang w:bidi="ru-RU"/>
        </w:rPr>
        <w:t>сельского поселения Ольховский сельсовет муниципального района Уфимский район Республики Башкортостан</w:t>
      </w:r>
      <w:bookmarkEnd w:id="58"/>
    </w:p>
    <w:p w:rsidR="005F2750" w:rsidRPr="00E12165" w:rsidRDefault="005F2750" w:rsidP="005F2750">
      <w:pPr>
        <w:ind w:firstLine="709"/>
        <w:jc w:val="both"/>
        <w:rPr>
          <w:sz w:val="28"/>
          <w:szCs w:val="28"/>
          <w:lang w:bidi="ru-RU"/>
        </w:rPr>
      </w:pPr>
      <w:r w:rsidRPr="00E12165">
        <w:rPr>
          <w:sz w:val="28"/>
          <w:szCs w:val="28"/>
          <w:lang w:bidi="ru-RU"/>
        </w:rPr>
        <w:t>1.</w:t>
      </w:r>
      <w:r w:rsidRPr="00E12165">
        <w:rPr>
          <w:sz w:val="28"/>
          <w:szCs w:val="28"/>
        </w:rPr>
        <w:t> </w:t>
      </w:r>
      <w:r w:rsidRPr="00E12165">
        <w:rPr>
          <w:sz w:val="28"/>
          <w:szCs w:val="28"/>
          <w:lang w:bidi="ru-RU"/>
        </w:rPr>
        <w:t>На карте градостроительного зонирования:</w:t>
      </w:r>
    </w:p>
    <w:p w:rsidR="005F2750" w:rsidRPr="00E12165" w:rsidRDefault="005F2750" w:rsidP="005F2750">
      <w:pPr>
        <w:pStyle w:val="aff3"/>
        <w:ind w:firstLine="709"/>
        <w:jc w:val="both"/>
        <w:rPr>
          <w:rFonts w:ascii="Times New Roman" w:hAnsi="Times New Roman" w:cs="Times New Roman"/>
          <w:sz w:val="28"/>
          <w:szCs w:val="28"/>
          <w:lang w:bidi="ru-RU"/>
        </w:rPr>
      </w:pPr>
      <w:bookmarkStart w:id="59" w:name="bookmark35"/>
      <w:r w:rsidRPr="00E12165">
        <w:rPr>
          <w:rFonts w:ascii="Times New Roman" w:hAnsi="Times New Roman" w:cs="Times New Roman"/>
          <w:sz w:val="28"/>
          <w:szCs w:val="28"/>
          <w:lang w:bidi="ru-RU"/>
        </w:rPr>
        <w:t>1)</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установлены территориальные зоны - статья 21 настоящих Правил,</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2)</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отображены зоны с особыми условиями использования территории - отображение информации главы 11;</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3)</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12 настоящих Правил.</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2.</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5F2750" w:rsidRPr="00E12165" w:rsidRDefault="005F2750" w:rsidP="005F2750">
      <w:pPr>
        <w:pStyle w:val="aff3"/>
        <w:ind w:firstLine="709"/>
        <w:jc w:val="both"/>
        <w:rPr>
          <w:rFonts w:ascii="Times New Roman" w:hAnsi="Times New Roman" w:cs="Times New Roman"/>
          <w:b/>
          <w:sz w:val="28"/>
          <w:szCs w:val="28"/>
          <w:lang w:bidi="ru-RU"/>
        </w:rPr>
      </w:pPr>
      <w:r w:rsidRPr="00E12165">
        <w:rPr>
          <w:rFonts w:ascii="Times New Roman" w:hAnsi="Times New Roman" w:cs="Times New Roman"/>
          <w:sz w:val="28"/>
          <w:szCs w:val="28"/>
          <w:lang w:bidi="ru-RU"/>
        </w:rPr>
        <w:t>3.</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5F2750" w:rsidRPr="00E12165" w:rsidRDefault="005F2750" w:rsidP="005F2750">
      <w:pPr>
        <w:pStyle w:val="1f6"/>
        <w:spacing w:before="0" w:after="0"/>
        <w:rPr>
          <w:sz w:val="28"/>
          <w:szCs w:val="28"/>
        </w:rPr>
      </w:pPr>
      <w:bookmarkStart w:id="60" w:name="_Toc57310525"/>
      <w:bookmarkStart w:id="61" w:name="_Toc98933865"/>
      <w:bookmarkStart w:id="62" w:name="_Toc118369652"/>
      <w:r w:rsidRPr="00E12165">
        <w:rPr>
          <w:sz w:val="28"/>
          <w:szCs w:val="28"/>
          <w:lang w:bidi="ru-RU"/>
        </w:rPr>
        <w:t>Глава</w:t>
      </w:r>
      <w:r w:rsidRPr="00E12165">
        <w:rPr>
          <w:sz w:val="28"/>
          <w:szCs w:val="28"/>
        </w:rPr>
        <w:t> </w:t>
      </w:r>
      <w:r w:rsidRPr="00E12165">
        <w:rPr>
          <w:sz w:val="28"/>
          <w:szCs w:val="28"/>
          <w:lang w:bidi="ru-RU"/>
        </w:rPr>
        <w:t xml:space="preserve">9. </w:t>
      </w:r>
      <w:r w:rsidRPr="00E12165">
        <w:rPr>
          <w:sz w:val="28"/>
          <w:szCs w:val="28"/>
          <w:lang w:bidi="ru-RU"/>
        </w:rPr>
        <w:tab/>
        <w:t>Карты зон с особыми условиями использования территорий</w:t>
      </w:r>
      <w:bookmarkEnd w:id="59"/>
      <w:bookmarkEnd w:id="60"/>
      <w:bookmarkEnd w:id="61"/>
      <w:bookmarkEnd w:id="62"/>
    </w:p>
    <w:p w:rsidR="005F2750" w:rsidRPr="00E12165" w:rsidRDefault="005F2750" w:rsidP="005F2750">
      <w:pPr>
        <w:pStyle w:val="aff3"/>
        <w:ind w:firstLine="709"/>
        <w:jc w:val="both"/>
        <w:rPr>
          <w:rFonts w:ascii="Times New Roman" w:hAnsi="Times New Roman" w:cs="Times New Roman"/>
          <w:sz w:val="28"/>
          <w:szCs w:val="28"/>
          <w:lang w:bidi="ru-RU"/>
        </w:rPr>
      </w:pPr>
      <w:bookmarkStart w:id="63" w:name="bookmark36"/>
      <w:r w:rsidRPr="00E12165">
        <w:rPr>
          <w:rFonts w:ascii="Times New Roman" w:hAnsi="Times New Roman" w:cs="Times New Roman"/>
          <w:sz w:val="28"/>
          <w:szCs w:val="28"/>
          <w:lang w:bidi="ru-RU"/>
        </w:rPr>
        <w:t>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может содержать:</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санитарно-защитные зоны предприятий, сооружений и иных объектов;</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охранная зона газопровода и систем газоснабжения;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охранная зона объектов электросетевого хозяйства;</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охранная зона линий и сооружений связи;</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охранная зона обсерваторий и иных научных объектов;</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первый пояс зоны санитарной охраны источника водоснабжения;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второй пояс зоны санитарной охраны источника водоснабжения;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третий пояс зоны санитарной охраны источника водоснабжения;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водоохранная зона;</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прибрежные защитные полосы;</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придорожные полосы.</w:t>
      </w:r>
    </w:p>
    <w:p w:rsidR="005F2750" w:rsidRPr="00E12165" w:rsidRDefault="005F2750" w:rsidP="005F2750">
      <w:pPr>
        <w:pStyle w:val="aff3"/>
        <w:ind w:firstLine="709"/>
        <w:jc w:val="both"/>
        <w:rPr>
          <w:rFonts w:ascii="Times New Roman" w:hAnsi="Times New Roman" w:cs="Times New Roman"/>
          <w:sz w:val="28"/>
          <w:szCs w:val="28"/>
          <w:lang w:bidi="ru-RU"/>
        </w:rPr>
      </w:pPr>
    </w:p>
    <w:p w:rsidR="005F2750" w:rsidRPr="00E12165" w:rsidRDefault="005F2750" w:rsidP="005F2750">
      <w:pPr>
        <w:pStyle w:val="1c"/>
        <w:spacing w:before="0" w:after="0"/>
        <w:rPr>
          <w:sz w:val="28"/>
          <w:szCs w:val="28"/>
          <w:highlight w:val="yellow"/>
        </w:rPr>
      </w:pPr>
      <w:bookmarkStart w:id="64" w:name="_Toc57310526"/>
      <w:bookmarkStart w:id="65" w:name="_Toc98933866"/>
      <w:bookmarkStart w:id="66" w:name="_Toc118369653"/>
      <w:r w:rsidRPr="00E12165">
        <w:rPr>
          <w:sz w:val="28"/>
          <w:szCs w:val="28"/>
          <w:lang w:bidi="ru-RU"/>
        </w:rPr>
        <w:t>Статья</w:t>
      </w:r>
      <w:r w:rsidRPr="00E12165">
        <w:rPr>
          <w:sz w:val="28"/>
          <w:szCs w:val="28"/>
        </w:rPr>
        <w:t> </w:t>
      </w:r>
      <w:r w:rsidRPr="00E12165">
        <w:rPr>
          <w:sz w:val="28"/>
          <w:szCs w:val="28"/>
          <w:lang w:bidi="ru-RU"/>
        </w:rPr>
        <w:t xml:space="preserve">19. </w:t>
      </w:r>
      <w:r w:rsidRPr="00E12165">
        <w:rPr>
          <w:sz w:val="28"/>
          <w:szCs w:val="28"/>
          <w:lang w:bidi="ru-RU"/>
        </w:rPr>
        <w:tab/>
      </w:r>
      <w:bookmarkEnd w:id="63"/>
      <w:r w:rsidRPr="00E12165">
        <w:rPr>
          <w:sz w:val="28"/>
          <w:szCs w:val="28"/>
          <w:lang w:bidi="ru-RU"/>
        </w:rPr>
        <w:t xml:space="preserve">Карта зон с особыми условиями использования территории </w:t>
      </w:r>
      <w:bookmarkEnd w:id="64"/>
      <w:bookmarkEnd w:id="65"/>
      <w:r w:rsidRPr="00E12165">
        <w:rPr>
          <w:color w:val="000000"/>
          <w:sz w:val="28"/>
          <w:szCs w:val="28"/>
          <w:lang w:bidi="ru-RU"/>
        </w:rPr>
        <w:t>сельского поселения Ольховский сельсовет муниципального района Уфимский район Республики Башкортостан</w:t>
      </w:r>
      <w:bookmarkEnd w:id="66"/>
    </w:p>
    <w:p w:rsidR="005F2750" w:rsidRPr="00E12165" w:rsidRDefault="005F2750" w:rsidP="005F2750">
      <w:pPr>
        <w:pStyle w:val="aff3"/>
        <w:ind w:firstLine="709"/>
        <w:jc w:val="both"/>
        <w:rPr>
          <w:rFonts w:ascii="Times New Roman" w:hAnsi="Times New Roman" w:cs="Times New Roman"/>
          <w:sz w:val="28"/>
          <w:szCs w:val="28"/>
          <w:lang w:bidi="ru-RU"/>
        </w:rPr>
      </w:pPr>
      <w:bookmarkStart w:id="67" w:name="bookmark37"/>
      <w:r w:rsidRPr="00E12165">
        <w:rPr>
          <w:rFonts w:ascii="Times New Roman" w:hAnsi="Times New Roman" w:cs="Times New Roman"/>
          <w:sz w:val="28"/>
          <w:szCs w:val="28"/>
          <w:lang w:bidi="ru-RU"/>
        </w:rPr>
        <w:t>Приложение</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 xml:space="preserve">2 «Карта зон с особыми условиями использования территории </w:t>
      </w:r>
      <w:r w:rsidRPr="00E12165">
        <w:rPr>
          <w:rFonts w:ascii="Times New Roman" w:hAnsi="Times New Roman" w:cs="Times New Roman"/>
          <w:color w:val="000000"/>
          <w:sz w:val="28"/>
          <w:szCs w:val="28"/>
          <w:lang w:bidi="ru-RU"/>
        </w:rPr>
        <w:t>сельского поселения Ольховский сельсовет муниципального района Уфимский район Республики Башкортостан</w:t>
      </w:r>
      <w:r w:rsidRPr="00E12165">
        <w:rPr>
          <w:rFonts w:ascii="Times New Roman" w:hAnsi="Times New Roman" w:cs="Times New Roman"/>
          <w:sz w:val="28"/>
          <w:szCs w:val="28"/>
          <w:lang w:bidi="ru-RU"/>
        </w:rPr>
        <w:t>, на которой отображены:</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санитарно-защитная зона предприятий, сооружений и иных объектов;</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санитарный разрыв линий железнодорожного транспорта;</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охранная зона газопроводов и систем газоснабжения;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охранная зона объектов электросетевого хозяйства;</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охранная зона линий и сооружений связи;</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второй пояс зоны санитарной охраны источника водоснабжения;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третий пояс зоны санитарной охраны источника водоснабжения;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санитарно-защитная полоса водоводов;</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водоохранная зона;</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прибрежная защитная полоса;</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зона затопления;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придорожная полоса;</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приаэродромная территория;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w:t>
      </w:r>
      <w:r w:rsidRPr="00E12165">
        <w:rPr>
          <w:rFonts w:ascii="Times New Roman" w:hAnsi="Times New Roman" w:cs="Times New Roman"/>
          <w:sz w:val="28"/>
          <w:szCs w:val="28"/>
        </w:rPr>
        <w:t> </w:t>
      </w:r>
      <w:r w:rsidRPr="00E12165">
        <w:rPr>
          <w:rFonts w:ascii="Times New Roman" w:hAnsi="Times New Roman" w:cs="Times New Roman"/>
          <w:sz w:val="28"/>
          <w:szCs w:val="28"/>
          <w:lang w:bidi="ru-RU"/>
        </w:rPr>
        <w:t>граница территории объектов культурного наследия.</w:t>
      </w:r>
    </w:p>
    <w:p w:rsidR="005F2750" w:rsidRPr="00E12165" w:rsidRDefault="005F2750" w:rsidP="005F2750">
      <w:pPr>
        <w:pStyle w:val="1c"/>
        <w:spacing w:before="0" w:after="0"/>
        <w:rPr>
          <w:sz w:val="28"/>
          <w:szCs w:val="28"/>
        </w:rPr>
      </w:pPr>
      <w:bookmarkStart w:id="68" w:name="_Toc57310527"/>
      <w:bookmarkStart w:id="69" w:name="_Toc98933867"/>
      <w:bookmarkStart w:id="70" w:name="_Toc118369654"/>
      <w:r w:rsidRPr="00E12165">
        <w:rPr>
          <w:sz w:val="28"/>
          <w:szCs w:val="28"/>
          <w:lang w:bidi="ru-RU"/>
        </w:rPr>
        <w:t>Статья</w:t>
      </w:r>
      <w:r w:rsidRPr="00E12165">
        <w:rPr>
          <w:sz w:val="28"/>
          <w:szCs w:val="28"/>
        </w:rPr>
        <w:t> </w:t>
      </w:r>
      <w:r w:rsidRPr="00E12165">
        <w:rPr>
          <w:sz w:val="28"/>
          <w:szCs w:val="28"/>
          <w:lang w:bidi="ru-RU"/>
        </w:rPr>
        <w:t xml:space="preserve">20. </w:t>
      </w:r>
      <w:r w:rsidRPr="00E12165">
        <w:rPr>
          <w:sz w:val="28"/>
          <w:szCs w:val="28"/>
          <w:lang w:bidi="ru-RU"/>
        </w:rPr>
        <w:tab/>
        <w:t>Карта зон действия ограничений по условиям охраны объектов культурного наследия</w:t>
      </w:r>
      <w:bookmarkEnd w:id="67"/>
      <w:bookmarkEnd w:id="68"/>
      <w:bookmarkEnd w:id="69"/>
      <w:bookmarkEnd w:id="70"/>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bookmarkStart w:id="71" w:name="_Toc98933868"/>
      <w:bookmarkStart w:id="72" w:name="_Toc118369655"/>
    </w:p>
    <w:p w:rsidR="005F2750" w:rsidRPr="00E12165" w:rsidRDefault="005F2750" w:rsidP="005F2750">
      <w:pPr>
        <w:pStyle w:val="aff3"/>
        <w:ind w:firstLine="709"/>
        <w:jc w:val="both"/>
        <w:rPr>
          <w:rFonts w:ascii="Times New Roman" w:hAnsi="Times New Roman" w:cs="Times New Roman"/>
          <w:sz w:val="28"/>
          <w:szCs w:val="28"/>
          <w:lang w:bidi="ru-RU"/>
        </w:rPr>
      </w:pPr>
    </w:p>
    <w:p w:rsidR="005F2750" w:rsidRPr="00E12165" w:rsidRDefault="005F2750" w:rsidP="005F2750">
      <w:pPr>
        <w:pStyle w:val="1f6"/>
        <w:spacing w:before="0" w:after="0"/>
        <w:rPr>
          <w:sz w:val="28"/>
          <w:szCs w:val="28"/>
        </w:rPr>
      </w:pPr>
      <w:r w:rsidRPr="00E12165">
        <w:rPr>
          <w:sz w:val="28"/>
          <w:szCs w:val="28"/>
        </w:rPr>
        <w:t xml:space="preserve">ЧАСТЬ III. </w:t>
      </w:r>
      <w:r w:rsidRPr="00E12165">
        <w:rPr>
          <w:sz w:val="28"/>
          <w:szCs w:val="28"/>
        </w:rPr>
        <w:tab/>
        <w:t>ГРАДОСТРОИТЕЛЬНЫЕ РЕГЛАМЕНТЫ</w:t>
      </w:r>
      <w:bookmarkEnd w:id="71"/>
      <w:bookmarkEnd w:id="72"/>
    </w:p>
    <w:p w:rsidR="005F2750" w:rsidRPr="00E12165" w:rsidRDefault="005F2750" w:rsidP="005F2750">
      <w:pPr>
        <w:pStyle w:val="1f6"/>
        <w:spacing w:before="0" w:after="0"/>
        <w:rPr>
          <w:sz w:val="28"/>
          <w:szCs w:val="28"/>
        </w:rPr>
      </w:pPr>
      <w:bookmarkStart w:id="73" w:name="bookmark39"/>
      <w:bookmarkStart w:id="74" w:name="_Toc98933869"/>
      <w:bookmarkStart w:id="75" w:name="_Toc118369656"/>
      <w:r w:rsidRPr="00E12165">
        <w:rPr>
          <w:sz w:val="28"/>
          <w:szCs w:val="28"/>
        </w:rPr>
        <w:t xml:space="preserve">Глава 10. </w:t>
      </w:r>
      <w:r w:rsidRPr="00E12165">
        <w:rPr>
          <w:sz w:val="28"/>
          <w:szCs w:val="28"/>
        </w:rPr>
        <w:tab/>
        <w:t xml:space="preserve">Градостроительные регламенты в части видов и параметров разрешенного использования </w:t>
      </w:r>
      <w:bookmarkEnd w:id="73"/>
      <w:r w:rsidRPr="00E12165">
        <w:rPr>
          <w:sz w:val="28"/>
          <w:szCs w:val="28"/>
        </w:rPr>
        <w:t>земельных участков</w:t>
      </w:r>
      <w:bookmarkEnd w:id="74"/>
      <w:bookmarkEnd w:id="75"/>
    </w:p>
    <w:p w:rsidR="005F2750" w:rsidRPr="00E12165" w:rsidRDefault="005F2750" w:rsidP="005F2750">
      <w:pPr>
        <w:pStyle w:val="1c"/>
        <w:spacing w:before="0" w:after="0"/>
        <w:rPr>
          <w:sz w:val="28"/>
          <w:szCs w:val="28"/>
        </w:rPr>
      </w:pPr>
      <w:bookmarkStart w:id="76" w:name="bookmark40"/>
      <w:bookmarkStart w:id="77" w:name="_Toc98933870"/>
      <w:bookmarkStart w:id="78" w:name="_Toc118369657"/>
      <w:r w:rsidRPr="00E12165">
        <w:rPr>
          <w:sz w:val="28"/>
          <w:szCs w:val="28"/>
        </w:rPr>
        <w:t xml:space="preserve">Статья 21. </w:t>
      </w:r>
      <w:r w:rsidRPr="00E12165">
        <w:rPr>
          <w:sz w:val="28"/>
          <w:szCs w:val="28"/>
        </w:rPr>
        <w:tab/>
        <w:t>Виды территориальных зон, обозначенных на карте градостроительного зонирования</w:t>
      </w:r>
      <w:bookmarkEnd w:id="76"/>
      <w:bookmarkEnd w:id="77"/>
      <w:bookmarkEnd w:id="78"/>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На карте градостроительного зонирования выделены следующие виды территориальных зон:</w:t>
      </w:r>
    </w:p>
    <w:p w:rsidR="005F2750" w:rsidRPr="00E12165" w:rsidRDefault="005F2750" w:rsidP="005F2750">
      <w:pPr>
        <w:pStyle w:val="aff3"/>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8253"/>
      </w:tblGrid>
      <w:tr w:rsidR="005F2750" w:rsidRPr="00E12165" w:rsidTr="005F2750">
        <w:tc>
          <w:tcPr>
            <w:tcW w:w="1884"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pStyle w:val="aff3"/>
              <w:jc w:val="both"/>
              <w:rPr>
                <w:rFonts w:ascii="Times New Roman" w:hAnsi="Times New Roman" w:cs="Times New Roman"/>
                <w:b/>
                <w:sz w:val="28"/>
                <w:szCs w:val="28"/>
              </w:rPr>
            </w:pPr>
            <w:r w:rsidRPr="00E12165">
              <w:rPr>
                <w:rFonts w:ascii="Times New Roman" w:hAnsi="Times New Roman" w:cs="Times New Roman"/>
                <w:b/>
                <w:sz w:val="28"/>
                <w:szCs w:val="28"/>
              </w:rPr>
              <w:t>Обозначения</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pStyle w:val="aff3"/>
              <w:jc w:val="both"/>
              <w:rPr>
                <w:rFonts w:ascii="Times New Roman" w:hAnsi="Times New Roman" w:cs="Times New Roman"/>
                <w:b/>
                <w:sz w:val="28"/>
                <w:szCs w:val="28"/>
              </w:rPr>
            </w:pPr>
            <w:r w:rsidRPr="00E12165">
              <w:rPr>
                <w:rFonts w:ascii="Times New Roman" w:hAnsi="Times New Roman" w:cs="Times New Roman"/>
                <w:b/>
                <w:sz w:val="28"/>
                <w:szCs w:val="28"/>
              </w:rPr>
              <w:t>Наименование территориальных зон</w:t>
            </w:r>
          </w:p>
        </w:tc>
      </w:tr>
      <w:tr w:rsidR="005F2750" w:rsidRPr="00E12165" w:rsidTr="005F2750">
        <w:tc>
          <w:tcPr>
            <w:tcW w:w="10137" w:type="dxa"/>
            <w:gridSpan w:val="2"/>
            <w:tcBorders>
              <w:top w:val="single" w:sz="4" w:space="0" w:color="auto"/>
              <w:left w:val="single" w:sz="4" w:space="0" w:color="auto"/>
              <w:bottom w:val="single" w:sz="4" w:space="0" w:color="auto"/>
              <w:right w:val="single" w:sz="4" w:space="0" w:color="auto"/>
            </w:tcBorders>
            <w:vAlign w:val="bottom"/>
            <w:hideMark/>
          </w:tcPr>
          <w:p w:rsidR="005F2750" w:rsidRPr="00E12165" w:rsidRDefault="005F2750" w:rsidP="005F2750">
            <w:pPr>
              <w:pStyle w:val="aff3"/>
              <w:jc w:val="both"/>
              <w:rPr>
                <w:rFonts w:ascii="Times New Roman" w:hAnsi="Times New Roman" w:cs="Times New Roman"/>
                <w:b/>
                <w:sz w:val="28"/>
                <w:szCs w:val="28"/>
              </w:rPr>
            </w:pPr>
            <w:r w:rsidRPr="00E12165">
              <w:rPr>
                <w:rFonts w:ascii="Times New Roman" w:hAnsi="Times New Roman" w:cs="Times New Roman"/>
                <w:b/>
                <w:sz w:val="28"/>
                <w:szCs w:val="28"/>
              </w:rPr>
              <w:t>ЖИЛЫЕ ЗОНЫ</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vAlign w:val="bottom"/>
            <w:hideMark/>
          </w:tcPr>
          <w:p w:rsidR="005F2750" w:rsidRPr="00E12165" w:rsidRDefault="005F2750" w:rsidP="005F2750">
            <w:pPr>
              <w:pStyle w:val="aff3"/>
              <w:jc w:val="both"/>
              <w:rPr>
                <w:rFonts w:ascii="Times New Roman" w:hAnsi="Times New Roman" w:cs="Times New Roman"/>
                <w:sz w:val="28"/>
                <w:szCs w:val="28"/>
              </w:rPr>
            </w:pPr>
            <w:r w:rsidRPr="00E12165">
              <w:rPr>
                <w:rFonts w:ascii="Times New Roman" w:hAnsi="Times New Roman" w:cs="Times New Roman"/>
                <w:sz w:val="28"/>
                <w:szCs w:val="28"/>
              </w:rPr>
              <w:t>Ж-1</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pStyle w:val="aff3"/>
              <w:jc w:val="both"/>
              <w:rPr>
                <w:rFonts w:ascii="Times New Roman" w:hAnsi="Times New Roman" w:cs="Times New Roman"/>
                <w:sz w:val="28"/>
                <w:szCs w:val="28"/>
              </w:rPr>
            </w:pPr>
            <w:r w:rsidRPr="00E12165">
              <w:rPr>
                <w:rFonts w:ascii="Times New Roman" w:hAnsi="Times New Roman" w:cs="Times New Roman"/>
                <w:sz w:val="28"/>
                <w:szCs w:val="28"/>
              </w:rPr>
              <w:t>Зона индивидуальной и блокированной жилой застройки</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vAlign w:val="bottom"/>
            <w:hideMark/>
          </w:tcPr>
          <w:p w:rsidR="005F2750" w:rsidRPr="00E12165" w:rsidRDefault="005F2750" w:rsidP="005F2750">
            <w:pPr>
              <w:pStyle w:val="aff3"/>
              <w:jc w:val="both"/>
              <w:rPr>
                <w:rFonts w:ascii="Times New Roman" w:hAnsi="Times New Roman" w:cs="Times New Roman"/>
                <w:sz w:val="28"/>
                <w:szCs w:val="28"/>
              </w:rPr>
            </w:pPr>
            <w:r w:rsidRPr="00E12165">
              <w:rPr>
                <w:rFonts w:ascii="Times New Roman" w:hAnsi="Times New Roman" w:cs="Times New Roman"/>
                <w:sz w:val="28"/>
                <w:szCs w:val="28"/>
              </w:rPr>
              <w:t>Ж-2</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pStyle w:val="aff3"/>
              <w:jc w:val="both"/>
              <w:rPr>
                <w:rFonts w:ascii="Times New Roman" w:hAnsi="Times New Roman" w:cs="Times New Roman"/>
                <w:sz w:val="28"/>
                <w:szCs w:val="28"/>
              </w:rPr>
            </w:pPr>
            <w:r w:rsidRPr="00E12165">
              <w:rPr>
                <w:rFonts w:ascii="Times New Roman" w:hAnsi="Times New Roman" w:cs="Times New Roman"/>
                <w:sz w:val="28"/>
                <w:szCs w:val="28"/>
              </w:rPr>
              <w:t>Зона малоэтажной и среднеэтажной многоквартирной жилой застройки</w:t>
            </w:r>
          </w:p>
        </w:tc>
      </w:tr>
      <w:tr w:rsidR="005F2750" w:rsidRPr="00E12165" w:rsidTr="005F2750">
        <w:tc>
          <w:tcPr>
            <w:tcW w:w="10137" w:type="dxa"/>
            <w:gridSpan w:val="2"/>
            <w:tcBorders>
              <w:top w:val="single" w:sz="4" w:space="0" w:color="auto"/>
              <w:left w:val="single" w:sz="4" w:space="0" w:color="auto"/>
              <w:bottom w:val="single" w:sz="4" w:space="0" w:color="auto"/>
              <w:right w:val="single" w:sz="4" w:space="0" w:color="auto"/>
            </w:tcBorders>
            <w:vAlign w:val="bottom"/>
            <w:hideMark/>
          </w:tcPr>
          <w:p w:rsidR="005F2750" w:rsidRPr="00E12165" w:rsidRDefault="005F2750" w:rsidP="005F2750">
            <w:pPr>
              <w:pStyle w:val="aff3"/>
              <w:jc w:val="both"/>
              <w:rPr>
                <w:rFonts w:ascii="Times New Roman" w:hAnsi="Times New Roman" w:cs="Times New Roman"/>
                <w:b/>
                <w:sz w:val="28"/>
                <w:szCs w:val="28"/>
              </w:rPr>
            </w:pPr>
            <w:r w:rsidRPr="00E12165">
              <w:rPr>
                <w:rFonts w:ascii="Times New Roman" w:hAnsi="Times New Roman" w:cs="Times New Roman"/>
                <w:b/>
                <w:sz w:val="28"/>
                <w:szCs w:val="28"/>
              </w:rPr>
              <w:t>ОБЩЕСТВЕННО-ДЕЛОВЫЕ ЗОНЫ</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pStyle w:val="aff3"/>
              <w:jc w:val="both"/>
              <w:rPr>
                <w:rFonts w:ascii="Times New Roman" w:hAnsi="Times New Roman" w:cs="Times New Roman"/>
                <w:sz w:val="28"/>
                <w:szCs w:val="28"/>
              </w:rPr>
            </w:pPr>
            <w:r w:rsidRPr="00E12165">
              <w:rPr>
                <w:rFonts w:ascii="Times New Roman" w:hAnsi="Times New Roman" w:cs="Times New Roman"/>
                <w:sz w:val="28"/>
                <w:szCs w:val="28"/>
              </w:rPr>
              <w:t>ОД-2</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pStyle w:val="aff3"/>
              <w:jc w:val="both"/>
              <w:rPr>
                <w:rFonts w:ascii="Times New Roman" w:hAnsi="Times New Roman" w:cs="Times New Roman"/>
                <w:sz w:val="28"/>
                <w:szCs w:val="28"/>
              </w:rPr>
            </w:pPr>
            <w:r w:rsidRPr="00E12165">
              <w:rPr>
                <w:rFonts w:ascii="Times New Roman" w:hAnsi="Times New Roman" w:cs="Times New Roman"/>
                <w:sz w:val="28"/>
                <w:szCs w:val="28"/>
              </w:rPr>
              <w:t>Общественно-деловая зона</w:t>
            </w:r>
          </w:p>
        </w:tc>
      </w:tr>
      <w:tr w:rsidR="005F2750" w:rsidRPr="00E12165" w:rsidTr="005F2750">
        <w:tc>
          <w:tcPr>
            <w:tcW w:w="10137"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b/>
                <w:sz w:val="28"/>
                <w:szCs w:val="28"/>
              </w:rPr>
              <w:t>ПРОИЗВОДСТВЕННЫЕ ЗОНЫ</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П-1</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Производственная зона, расположенная за пределами селитебной территории</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КП</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Коммерческо-производственная зона для коммерческих, производственных и коммунальных объектов IV-V класса опасности</w:t>
            </w:r>
          </w:p>
        </w:tc>
      </w:tr>
      <w:tr w:rsidR="005F2750" w:rsidRPr="00E12165" w:rsidTr="005F2750">
        <w:tc>
          <w:tcPr>
            <w:tcW w:w="10137"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b/>
                <w:sz w:val="28"/>
                <w:szCs w:val="28"/>
              </w:rPr>
              <w:t>ЗОНА ИНЖЕНЕРНО-ТРАНСПОРТНОЙ ИНФРАСТРУКТУРЫ</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Т</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Зона транспортной инфраструктуры</w:t>
            </w:r>
          </w:p>
        </w:tc>
      </w:tr>
      <w:tr w:rsidR="005F2750" w:rsidRPr="00E12165" w:rsidTr="005F2750">
        <w:tc>
          <w:tcPr>
            <w:tcW w:w="10137"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b/>
                <w:sz w:val="28"/>
                <w:szCs w:val="28"/>
              </w:rPr>
              <w:t>ЗОНЫ РЕКРЕАЦИОННОГО НАЗНАЧЕНИЯ</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Р</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Рекреационная зона</w:t>
            </w:r>
          </w:p>
        </w:tc>
      </w:tr>
      <w:tr w:rsidR="005F2750" w:rsidRPr="00E12165" w:rsidTr="005F2750">
        <w:tc>
          <w:tcPr>
            <w:tcW w:w="10137"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b/>
                <w:sz w:val="28"/>
                <w:szCs w:val="28"/>
              </w:rPr>
              <w:t>ЗОНЫ СЕЛЬСКОХОЗЯЙСТВЕННОГО НАЗНАЧЕНИЯ</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С-1</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Зоны размещения садоводческих и огороднических некоммерческих товариществ</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С-3</w:t>
            </w:r>
          </w:p>
        </w:tc>
        <w:tc>
          <w:tcPr>
            <w:tcW w:w="8253"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Зоны размещения предприятий сельскохозяйственного производства</w:t>
            </w:r>
          </w:p>
        </w:tc>
      </w:tr>
      <w:tr w:rsidR="005F2750" w:rsidRPr="00E12165" w:rsidTr="005F2750">
        <w:tc>
          <w:tcPr>
            <w:tcW w:w="10137"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pStyle w:val="aff3"/>
              <w:jc w:val="both"/>
              <w:rPr>
                <w:rFonts w:ascii="Times New Roman" w:hAnsi="Times New Roman" w:cs="Times New Roman"/>
                <w:b/>
                <w:sz w:val="28"/>
                <w:szCs w:val="28"/>
              </w:rPr>
            </w:pPr>
            <w:r w:rsidRPr="00E12165">
              <w:rPr>
                <w:rFonts w:ascii="Times New Roman" w:hAnsi="Times New Roman" w:cs="Times New Roman"/>
                <w:b/>
                <w:sz w:val="28"/>
                <w:szCs w:val="28"/>
              </w:rPr>
              <w:t>ЗОНЫ СПЕЦИАЛЬНОГО НАЗНАЧЕНИЯ</w:t>
            </w:r>
          </w:p>
        </w:tc>
      </w:tr>
      <w:tr w:rsidR="005F2750" w:rsidRPr="00E12165" w:rsidTr="005F2750">
        <w:tc>
          <w:tcPr>
            <w:tcW w:w="1884" w:type="dxa"/>
            <w:tcBorders>
              <w:top w:val="single" w:sz="4" w:space="0" w:color="auto"/>
              <w:left w:val="single" w:sz="4" w:space="0" w:color="auto"/>
              <w:bottom w:val="single" w:sz="4" w:space="0" w:color="auto"/>
              <w:right w:val="single" w:sz="4" w:space="0" w:color="auto"/>
            </w:tcBorders>
            <w:hideMark/>
          </w:tcPr>
          <w:p w:rsidR="005F2750" w:rsidRPr="00E12165" w:rsidRDefault="005F2750" w:rsidP="005F2750">
            <w:pPr>
              <w:jc w:val="both"/>
              <w:rPr>
                <w:sz w:val="28"/>
                <w:szCs w:val="28"/>
              </w:rPr>
            </w:pPr>
            <w:r w:rsidRPr="00E12165">
              <w:rPr>
                <w:sz w:val="28"/>
                <w:szCs w:val="28"/>
              </w:rPr>
              <w:t>СП</w:t>
            </w:r>
          </w:p>
        </w:tc>
        <w:tc>
          <w:tcPr>
            <w:tcW w:w="8253" w:type="dxa"/>
            <w:tcBorders>
              <w:top w:val="single" w:sz="4" w:space="0" w:color="auto"/>
              <w:left w:val="single" w:sz="4" w:space="0" w:color="auto"/>
              <w:bottom w:val="single" w:sz="4" w:space="0" w:color="auto"/>
              <w:right w:val="single" w:sz="4" w:space="0" w:color="auto"/>
            </w:tcBorders>
            <w:vAlign w:val="bottom"/>
            <w:hideMark/>
          </w:tcPr>
          <w:p w:rsidR="005F2750" w:rsidRPr="00E12165" w:rsidRDefault="005F2750" w:rsidP="005F2750">
            <w:pPr>
              <w:jc w:val="both"/>
              <w:rPr>
                <w:sz w:val="28"/>
                <w:szCs w:val="28"/>
              </w:rPr>
            </w:pPr>
            <w:r w:rsidRPr="00E12165">
              <w:rPr>
                <w:sz w:val="28"/>
                <w:szCs w:val="28"/>
              </w:rPr>
              <w:t>Зона специального назначения</w:t>
            </w:r>
          </w:p>
        </w:tc>
      </w:tr>
    </w:tbl>
    <w:p w:rsidR="005F2750" w:rsidRPr="00E12165" w:rsidRDefault="005F2750" w:rsidP="005F2750">
      <w:pPr>
        <w:pStyle w:val="1c"/>
        <w:spacing w:before="0"/>
        <w:rPr>
          <w:sz w:val="28"/>
          <w:szCs w:val="28"/>
        </w:rPr>
      </w:pPr>
      <w:bookmarkStart w:id="79" w:name="_Toc98933871"/>
      <w:bookmarkStart w:id="80" w:name="_Toc118369658"/>
      <w:r w:rsidRPr="00E12165">
        <w:rPr>
          <w:sz w:val="28"/>
          <w:szCs w:val="28"/>
        </w:rPr>
        <w:t>Статья</w:t>
      </w:r>
      <w:r w:rsidRPr="00E12165">
        <w:rPr>
          <w:rFonts w:eastAsia="Arial"/>
          <w:sz w:val="28"/>
          <w:szCs w:val="28"/>
          <w:lang w:eastAsia="ar-SA"/>
        </w:rPr>
        <w:t> </w:t>
      </w:r>
      <w:r w:rsidRPr="00E12165">
        <w:rPr>
          <w:sz w:val="28"/>
          <w:szCs w:val="28"/>
        </w:rPr>
        <w:t xml:space="preserve">22. </w:t>
      </w:r>
      <w:r w:rsidRPr="00E12165">
        <w:rPr>
          <w:sz w:val="28"/>
          <w:szCs w:val="28"/>
        </w:rPr>
        <w:tab/>
        <w:t>Виды использования земельных участков, установленных в градостроительных регламентах для соответствующих территориальных зон</w:t>
      </w:r>
      <w:bookmarkEnd w:id="79"/>
      <w:bookmarkEnd w:id="80"/>
    </w:p>
    <w:p w:rsidR="005F2750" w:rsidRPr="00E12165" w:rsidRDefault="005F2750" w:rsidP="005F2750">
      <w:pPr>
        <w:ind w:firstLine="709"/>
        <w:jc w:val="both"/>
        <w:rPr>
          <w:sz w:val="28"/>
          <w:szCs w:val="28"/>
        </w:rPr>
      </w:pPr>
      <w:r w:rsidRPr="00E12165">
        <w:rPr>
          <w:sz w:val="28"/>
          <w:szCs w:val="28"/>
        </w:rPr>
        <w:t>Виды разрешенного использования земельных участков, установленные в градостроительных регламентах для соответствующих территориальных зон, приведены в настоящей главе и определены в соответствии Классификатором видов разрешенного использования земельных участков, утвержденным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rsidR="005F2750" w:rsidRPr="00E12165" w:rsidRDefault="005F2750" w:rsidP="005F2750">
      <w:pPr>
        <w:rPr>
          <w:b/>
          <w:sz w:val="28"/>
          <w:szCs w:val="28"/>
        </w:rPr>
        <w:sectPr w:rsidR="005F2750" w:rsidRPr="00E12165">
          <w:pgSz w:w="11906" w:h="16838"/>
          <w:pgMar w:top="851" w:right="851" w:bottom="851" w:left="1134" w:header="397" w:footer="709" w:gutter="0"/>
          <w:pgNumType w:start="1"/>
          <w:cols w:space="720"/>
        </w:sectPr>
      </w:pPr>
    </w:p>
    <w:p w:rsidR="005F2750" w:rsidRPr="00E12165" w:rsidRDefault="005F2750" w:rsidP="005F2750">
      <w:pPr>
        <w:pStyle w:val="1c"/>
        <w:spacing w:before="0" w:after="0"/>
        <w:rPr>
          <w:bCs/>
          <w:color w:val="000000"/>
          <w:sz w:val="28"/>
          <w:szCs w:val="28"/>
        </w:rPr>
      </w:pPr>
      <w:bookmarkStart w:id="81" w:name="_Toc94634276"/>
      <w:bookmarkStart w:id="82" w:name="_Toc100670527"/>
      <w:bookmarkStart w:id="83" w:name="_Toc118369659"/>
      <w:bookmarkStart w:id="84" w:name="_Toc342913065"/>
      <w:bookmarkStart w:id="85" w:name="_Toc417640741"/>
      <w:bookmarkStart w:id="86" w:name="_Toc3974146"/>
      <w:r w:rsidRPr="00E12165">
        <w:rPr>
          <w:sz w:val="28"/>
          <w:szCs w:val="28"/>
        </w:rPr>
        <w:t xml:space="preserve">Статья 23. </w:t>
      </w:r>
      <w:r w:rsidRPr="00E12165">
        <w:rPr>
          <w:sz w:val="28"/>
          <w:szCs w:val="28"/>
        </w:rPr>
        <w:tab/>
      </w:r>
      <w:bookmarkEnd w:id="81"/>
      <w:bookmarkEnd w:id="82"/>
      <w:r w:rsidRPr="00E12165">
        <w:rPr>
          <w:sz w:val="28"/>
          <w:szCs w:val="28"/>
        </w:rPr>
        <w:t>Виды разрешенного использования земельных участков по территориальным зонам сельского поселения Ольховский сельсовет муниципального района Уфимский район Республики Башкортостан</w:t>
      </w:r>
      <w:bookmarkEnd w:id="83"/>
      <w:r w:rsidRPr="00E12165">
        <w:rPr>
          <w:bCs/>
          <w:color w:val="000000"/>
          <w:sz w:val="28"/>
          <w:szCs w:val="28"/>
        </w:rPr>
        <w:t xml:space="preserve"> </w:t>
      </w:r>
    </w:p>
    <w:p w:rsidR="005F2750" w:rsidRPr="00E12165" w:rsidRDefault="005F2750" w:rsidP="005F2750">
      <w:pPr>
        <w:pStyle w:val="1c"/>
        <w:jc w:val="right"/>
        <w:rPr>
          <w:b w:val="0"/>
          <w:sz w:val="28"/>
          <w:szCs w:val="28"/>
        </w:rPr>
      </w:pPr>
      <w:r w:rsidRPr="00E12165">
        <w:rPr>
          <w:b w:val="0"/>
          <w:color w:val="000000"/>
          <w:sz w:val="28"/>
          <w:szCs w:val="28"/>
        </w:rPr>
        <w:t>Таблица 1</w:t>
      </w:r>
    </w:p>
    <w:p w:rsidR="005F2750" w:rsidRPr="00E12165" w:rsidRDefault="005F2750" w:rsidP="005F2750">
      <w:pPr>
        <w:ind w:firstLine="709"/>
        <w:outlineLvl w:val="4"/>
        <w:rPr>
          <w:bCs/>
          <w:color w:val="000000"/>
          <w:sz w:val="28"/>
          <w:szCs w:val="28"/>
        </w:rPr>
      </w:pPr>
      <w:r w:rsidRPr="00E12165">
        <w:rPr>
          <w:bCs/>
          <w:color w:val="000000"/>
          <w:sz w:val="28"/>
          <w:szCs w:val="28"/>
        </w:rPr>
        <w:t xml:space="preserve">Градостроительный регламент территориальных зон вида «Ж-1» Зона индивидуальной и блокированной жилой застройки. </w:t>
      </w:r>
    </w:p>
    <w:p w:rsidR="005F2750" w:rsidRPr="00E12165" w:rsidRDefault="005F2750" w:rsidP="005F2750">
      <w:pPr>
        <w:ind w:firstLine="709"/>
        <w:outlineLvl w:val="4"/>
        <w:rPr>
          <w:bCs/>
          <w:color w:val="000000"/>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3320"/>
        <w:gridCol w:w="746"/>
        <w:gridCol w:w="749"/>
        <w:gridCol w:w="7"/>
        <w:gridCol w:w="1725"/>
        <w:gridCol w:w="1691"/>
        <w:gridCol w:w="10"/>
        <w:gridCol w:w="1691"/>
        <w:gridCol w:w="4961"/>
      </w:tblGrid>
      <w:tr w:rsidR="005F2750" w:rsidRPr="00E12165" w:rsidTr="005F2750">
        <w:trPr>
          <w:tblHeader/>
        </w:trPr>
        <w:tc>
          <w:tcPr>
            <w:tcW w:w="4262"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Виды разрешенного использования</w:t>
            </w:r>
          </w:p>
        </w:tc>
        <w:tc>
          <w:tcPr>
            <w:tcW w:w="6619" w:type="dxa"/>
            <w:gridSpan w:val="7"/>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иные условия и примечания</w:t>
            </w:r>
          </w:p>
        </w:tc>
      </w:tr>
      <w:tr w:rsidR="005F2750" w:rsidRPr="00E12165" w:rsidTr="005F2750">
        <w:trPr>
          <w:trHeight w:val="1114"/>
          <w:tblHeader/>
        </w:trPr>
        <w:tc>
          <w:tcPr>
            <w:tcW w:w="94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Код</w:t>
            </w:r>
          </w:p>
        </w:tc>
        <w:tc>
          <w:tcPr>
            <w:tcW w:w="332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Краткое наименование</w:t>
            </w: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Площадь земельного участка, кв. м</w:t>
            </w:r>
          </w:p>
        </w:tc>
        <w:tc>
          <w:tcPr>
            <w:tcW w:w="173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Максимальный процент застройки, %</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Предельное (максимальное) количество этажей</w:t>
            </w:r>
          </w:p>
        </w:tc>
        <w:tc>
          <w:tcPr>
            <w:tcW w:w="169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Предельная (максимальная) высота зданий, строений, сооружений, м</w:t>
            </w: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мин.</w:t>
            </w:r>
          </w:p>
        </w:tc>
        <w:tc>
          <w:tcPr>
            <w:tcW w:w="749"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702" w:type="dxa"/>
            <w:gridSpan w:val="2"/>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96"/>
        </w:trPr>
        <w:tc>
          <w:tcPr>
            <w:tcW w:w="15843"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Для индивидуального жилищного строительства</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800</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3000</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20</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При образовании земельного участка путем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вкрапливания, изломанности границ, чересполосицы с учетом положений Земельного кодекса РФ на основании утвержденного проекта межевания территории при условии изменения площади исходного земельного участка не более, чем на 10%.</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20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Минимальный отступ от красной линии улиц и проекздов – 5 м.</w:t>
            </w:r>
          </w:p>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Минимальный отступ от межевой границы – 3 м.</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2.2</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Для ведения личного подсобного хозяйства (приусадебный земельный участок)</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800</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20</w:t>
            </w:r>
            <w:r w:rsidRPr="00E12165">
              <w:rPr>
                <w:rFonts w:eastAsia="Calibri"/>
                <w:sz w:val="28"/>
                <w:szCs w:val="28"/>
                <w:vertAlign w:val="superscript"/>
              </w:rPr>
              <w:t>1</w:t>
            </w:r>
          </w:p>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w:t>
            </w:r>
            <w:r w:rsidRPr="00E12165">
              <w:rPr>
                <w:rFonts w:eastAsia="Calibri"/>
                <w:sz w:val="28"/>
                <w:szCs w:val="28"/>
                <w:vertAlign w:val="superscript"/>
              </w:rPr>
              <w:t>2</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vertAlign w:val="superscript"/>
              </w:rPr>
              <w:t>1</w:t>
            </w:r>
            <w:r w:rsidRPr="00E12165">
              <w:rPr>
                <w:color w:val="000000"/>
                <w:sz w:val="28"/>
                <w:szCs w:val="28"/>
              </w:rPr>
              <w:t>Максимальная высота индивидуального жилого дома.</w:t>
            </w:r>
          </w:p>
          <w:p w:rsidR="005F2750" w:rsidRPr="00E12165" w:rsidRDefault="005F2750">
            <w:pPr>
              <w:widowControl w:val="0"/>
              <w:autoSpaceDE w:val="0"/>
              <w:autoSpaceDN w:val="0"/>
              <w:adjustRightInd w:val="0"/>
              <w:rPr>
                <w:color w:val="000000"/>
                <w:sz w:val="28"/>
                <w:szCs w:val="28"/>
              </w:rPr>
            </w:pPr>
            <w:r w:rsidRPr="00E12165">
              <w:rPr>
                <w:color w:val="000000"/>
                <w:sz w:val="28"/>
                <w:szCs w:val="28"/>
                <w:vertAlign w:val="superscript"/>
              </w:rPr>
              <w:t>2</w:t>
            </w:r>
            <w:r w:rsidRPr="00E12165">
              <w:rPr>
                <w:color w:val="000000"/>
                <w:sz w:val="28"/>
                <w:szCs w:val="28"/>
              </w:rPr>
              <w:t>Максимальная высота любых объектов капитального строительства, зданий, строений, сооружений (в том числе временных), предназначенных для содержания и разведения сельскохозяйственных животных, хранения сельскохозяйственной продукции.</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сельскохозяйственных животных, хранения сельскохозяйственной продукции.</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20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Минимальный отступ от красной линии улиц и проекздов – 5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Минимальный отступ от межевой границы – 3 м.</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2.3</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Блокированная жилая застройка</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1500</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20</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12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Минимальный отступ от красной линии улиц и проекздов – 5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Минимальный отступ от межевой границы земельного участка не связанного со строительством блокированной жилой застройки– 3 м.</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2.7</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Обслуживание жилой застройки</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Коммунальное обслуживание</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Предоставление коммунальных услуг</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3.2.3</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Оказание услуг связи</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8"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3.3</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Бытовое обслуживание</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vertAlign w:val="superscript"/>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Здравоохранение</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vertAlign w:val="superscript"/>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Амбулаторно- поликлиническое обслуживание</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jc w:val="center"/>
              <w:rPr>
                <w:rFonts w:eastAsia="Calibri"/>
                <w:sz w:val="28"/>
                <w:szCs w:val="28"/>
              </w:rPr>
            </w:pPr>
            <w:r w:rsidRPr="00E12165">
              <w:rPr>
                <w:rFonts w:eastAsia="Calibri"/>
                <w:sz w:val="28"/>
                <w:szCs w:val="28"/>
              </w:rPr>
              <w:t>400</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9" w:history="1">
              <w:r w:rsidRPr="00E12165">
                <w:rPr>
                  <w:rStyle w:val="a6"/>
                  <w:color w:val="000000"/>
                  <w:sz w:val="28"/>
                  <w:szCs w:val="28"/>
                </w:rPr>
                <w:t>СП 158.13330.2014</w:t>
              </w:r>
            </w:hyperlink>
            <w:r w:rsidRPr="00E12165">
              <w:rPr>
                <w:color w:val="000000"/>
                <w:sz w:val="28"/>
                <w:szCs w:val="28"/>
              </w:rPr>
              <w:t>.</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Дошкольное, начальное и среднее общее образование</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 w:history="1">
              <w:r w:rsidRPr="00E12165">
                <w:rPr>
                  <w:rStyle w:val="a6"/>
                  <w:color w:val="000000"/>
                  <w:sz w:val="28"/>
                  <w:szCs w:val="28"/>
                </w:rPr>
                <w:t>СП 251.1325800.2016</w:t>
              </w:r>
            </w:hyperlink>
            <w:r w:rsidRPr="00E12165">
              <w:rPr>
                <w:color w:val="000000"/>
                <w:sz w:val="28"/>
                <w:szCs w:val="28"/>
              </w:rPr>
              <w:t>, СП 252.1325800.2016.</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Объекты культурно-</w:t>
            </w:r>
          </w:p>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досуговой деятельности</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11" w:history="1">
              <w:r w:rsidRPr="00E12165">
                <w:rPr>
                  <w:rStyle w:val="a6"/>
                  <w:color w:val="000000"/>
                  <w:sz w:val="28"/>
                  <w:szCs w:val="28"/>
                </w:rPr>
                <w:t>СП 138.13330.2012</w:t>
              </w:r>
            </w:hyperlink>
            <w:r w:rsidRPr="00E12165">
              <w:rPr>
                <w:color w:val="000000"/>
                <w:sz w:val="28"/>
                <w:szCs w:val="28"/>
              </w:rPr>
              <w:t>, СП 309.1325800.2017.</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3.6.2</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Парки культуры и отдыха</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4.4</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Магазины</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12"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Максимальная торговая площадь – 1500 кв. м</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4.8.1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Развлекательные мероприятия</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5.1.2</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занятий спортом в помещениях</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3" w:history="1">
              <w:r w:rsidRPr="00E12165">
                <w:rPr>
                  <w:rStyle w:val="a6"/>
                  <w:color w:val="000000"/>
                  <w:sz w:val="28"/>
                  <w:szCs w:val="28"/>
                </w:rPr>
                <w:t>СП 310.1325800.2017</w:t>
              </w:r>
            </w:hyperlink>
            <w:r w:rsidRPr="00E12165">
              <w:rPr>
                <w:color w:val="000000"/>
                <w:sz w:val="28"/>
                <w:szCs w:val="28"/>
              </w:rPr>
              <w:t>.</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5.1.3</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Площадки для занятий спортом</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6.8</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Связь</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8.3</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внутреннего правопорядка</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Общее пользование водными объектами</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12.0.1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Улично-дорожная сеть</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13.1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Ведение огородничества</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750</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14.0</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shd w:val="clear" w:color="auto" w:fill="FFFFFF"/>
              </w:rPr>
            </w:pPr>
            <w:r w:rsidRPr="00E12165">
              <w:rPr>
                <w:sz w:val="28"/>
                <w:szCs w:val="28"/>
                <w:shd w:val="clear" w:color="auto" w:fill="FFFFFF"/>
              </w:rPr>
              <w:t>Земельные участки,</w:t>
            </w:r>
          </w:p>
          <w:p w:rsidR="005F2750" w:rsidRPr="00E12165" w:rsidRDefault="005F2750">
            <w:pPr>
              <w:widowControl w:val="0"/>
              <w:autoSpaceDE w:val="0"/>
              <w:autoSpaceDN w:val="0"/>
              <w:adjustRightInd w:val="0"/>
              <w:rPr>
                <w:rFonts w:eastAsia="Calibri"/>
                <w:sz w:val="28"/>
                <w:szCs w:val="28"/>
              </w:rPr>
            </w:pPr>
            <w:r w:rsidRPr="00E12165">
              <w:rPr>
                <w:sz w:val="28"/>
                <w:szCs w:val="28"/>
                <w:shd w:val="clear" w:color="auto" w:fill="FFFFFF"/>
              </w:rPr>
              <w:t>входящие в состав общего имущества собственников индивидуальных жилых домов в малоэтажном жилом комплексе</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15843"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12.0.2</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Благоустройство территории</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15843"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Ж1,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rPr>
          <w:trHeight w:val="73"/>
        </w:trPr>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2.0</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Жилая застройка</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2.7.1</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Хранение автотранспорта</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172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90</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15</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Максимальная емкость отдельно стоящих наземных многоуровневых гаражей-стоянок – 500 м/м.</w:t>
            </w:r>
          </w:p>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Минимальное расстояние от стен отдельно стоящего наземного многоуровнего гаража-стоянки при новом строительстве до фасадов существующих и проектируемых жилых домов – 35 м (при емкости гаража до 300 м/м включительно), 50 м (при емкости гаража до более 300 м/м), до зданий дошкольных и общеобразовательных учреждений – 50 м.</w:t>
            </w:r>
          </w:p>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5F2750" w:rsidRPr="00E12165" w:rsidRDefault="005F2750">
            <w:pPr>
              <w:widowControl w:val="0"/>
              <w:autoSpaceDE w:val="0"/>
              <w:autoSpaceDN w:val="0"/>
              <w:adjustRightInd w:val="0"/>
              <w:spacing w:after="120"/>
              <w:rPr>
                <w:rFonts w:eastAsia="Calibri"/>
                <w:sz w:val="28"/>
                <w:szCs w:val="28"/>
              </w:rPr>
            </w:pPr>
            <w:r w:rsidRPr="00E12165">
              <w:rPr>
                <w:color w:val="000000"/>
                <w:sz w:val="28"/>
                <w:szCs w:val="28"/>
              </w:rPr>
              <w:t>Фасады наземных отдельно стоящих многоуровневых гаражей-стоянок должны быть декорированы с учетом архитектурных и колористических особенностей прилегающей застройки.</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2.7.2</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Размещение гаражей для собственных нужд</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w:t>
            </w:r>
            <w:r w:rsidRPr="00E12165">
              <w:rPr>
                <w:rFonts w:eastAsia="Calibri"/>
                <w:sz w:val="28"/>
                <w:szCs w:val="28"/>
                <w:vertAlign w:val="superscript"/>
              </w:rPr>
              <w:t>1</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vertAlign w:val="superscript"/>
              </w:rPr>
              <w:t>1</w:t>
            </w:r>
            <w:r w:rsidRPr="00E12165">
              <w:rPr>
                <w:color w:val="000000"/>
                <w:sz w:val="28"/>
                <w:szCs w:val="28"/>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rsidR="005F2750" w:rsidRPr="00E12165" w:rsidRDefault="005F2750">
            <w:pPr>
              <w:widowControl w:val="0"/>
              <w:autoSpaceDE w:val="0"/>
              <w:autoSpaceDN w:val="0"/>
              <w:adjustRightInd w:val="0"/>
              <w:spacing w:after="120"/>
              <w:rPr>
                <w:rFonts w:eastAsia="Calibri"/>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3.0</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использование объектов капитального строительства</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spacing w:after="12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Предпринимательство</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172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14"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12.0</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Земельные участки (территории) общего пользования</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4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12.3</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Запас</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4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13.0</w:t>
            </w:r>
          </w:p>
        </w:tc>
        <w:tc>
          <w:tcPr>
            <w:tcW w:w="332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Земельные участки общего назначения</w:t>
            </w:r>
          </w:p>
        </w:tc>
        <w:tc>
          <w:tcPr>
            <w:tcW w:w="74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bl>
    <w:p w:rsidR="005F2750" w:rsidRPr="00E12165" w:rsidRDefault="005F2750" w:rsidP="005F2750">
      <w:pPr>
        <w:ind w:firstLine="709"/>
        <w:jc w:val="right"/>
        <w:outlineLvl w:val="4"/>
        <w:rPr>
          <w:bCs/>
          <w:color w:val="000000"/>
          <w:sz w:val="28"/>
          <w:szCs w:val="28"/>
        </w:rPr>
      </w:pPr>
      <w:r w:rsidRPr="00E12165">
        <w:rPr>
          <w:rFonts w:eastAsia="Calibri"/>
          <w:sz w:val="28"/>
          <w:szCs w:val="28"/>
          <w:highlight w:val="yellow"/>
        </w:rPr>
        <w:br w:type="page"/>
      </w:r>
      <w:r w:rsidRPr="00E12165">
        <w:rPr>
          <w:bCs/>
          <w:color w:val="000000"/>
          <w:sz w:val="28"/>
          <w:szCs w:val="28"/>
        </w:rPr>
        <w:t>Таблица 2</w:t>
      </w:r>
    </w:p>
    <w:p w:rsidR="005F2750" w:rsidRPr="00E12165" w:rsidRDefault="005F2750" w:rsidP="005F2750">
      <w:pPr>
        <w:ind w:firstLine="709"/>
        <w:outlineLvl w:val="4"/>
        <w:rPr>
          <w:bCs/>
          <w:color w:val="000000"/>
          <w:sz w:val="28"/>
          <w:szCs w:val="28"/>
        </w:rPr>
      </w:pPr>
      <w:r w:rsidRPr="00E12165">
        <w:rPr>
          <w:bCs/>
          <w:color w:val="000000"/>
          <w:sz w:val="28"/>
          <w:szCs w:val="28"/>
        </w:rPr>
        <w:t xml:space="preserve">Градостроительный регламент территориальных зон вида «Ж-2» Зона малоэтажной и среднеэтажной многоквартирной жилой застройки. </w:t>
      </w:r>
    </w:p>
    <w:p w:rsidR="005F2750" w:rsidRPr="00E12165" w:rsidRDefault="005F2750" w:rsidP="005F2750">
      <w:pPr>
        <w:ind w:firstLine="709"/>
        <w:outlineLvl w:val="4"/>
        <w:rPr>
          <w:bCs/>
          <w:color w:val="000000"/>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3317"/>
        <w:gridCol w:w="758"/>
        <w:gridCol w:w="757"/>
        <w:gridCol w:w="1735"/>
        <w:gridCol w:w="1682"/>
        <w:gridCol w:w="1702"/>
        <w:gridCol w:w="4961"/>
      </w:tblGrid>
      <w:tr w:rsidR="005F2750" w:rsidRPr="00E12165" w:rsidTr="005F2750">
        <w:trPr>
          <w:tblHeader/>
        </w:trPr>
        <w:tc>
          <w:tcPr>
            <w:tcW w:w="4247"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sz w:val="28"/>
                <w:szCs w:val="28"/>
              </w:rPr>
              <w:t>Виды разрешенного использования</w:t>
            </w:r>
          </w:p>
        </w:tc>
        <w:tc>
          <w:tcPr>
            <w:tcW w:w="6634" w:type="dxa"/>
            <w:gridSpan w:val="5"/>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i/>
                <w:sz w:val="28"/>
                <w:szCs w:val="28"/>
              </w:rPr>
            </w:pPr>
            <w:r w:rsidRPr="00E12165">
              <w:rPr>
                <w:b/>
                <w:color w:val="000000"/>
                <w:sz w:val="28"/>
                <w:szCs w:val="28"/>
              </w:rPr>
              <w:t>иные условия и примечания</w:t>
            </w:r>
          </w:p>
        </w:tc>
      </w:tr>
      <w:tr w:rsidR="005F2750" w:rsidRPr="00E12165" w:rsidTr="005F2750">
        <w:trPr>
          <w:tblHeader/>
        </w:trPr>
        <w:tc>
          <w:tcPr>
            <w:tcW w:w="929"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sz w:val="28"/>
                <w:szCs w:val="28"/>
              </w:rPr>
              <w:t>Код</w:t>
            </w:r>
          </w:p>
        </w:tc>
        <w:tc>
          <w:tcPr>
            <w:tcW w:w="3318"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sz w:val="28"/>
                <w:szCs w:val="28"/>
              </w:rPr>
              <w:t>Краткое наименование</w:t>
            </w:r>
          </w:p>
        </w:tc>
        <w:tc>
          <w:tcPr>
            <w:tcW w:w="1515"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b/>
                <w:color w:val="000000"/>
                <w:sz w:val="28"/>
                <w:szCs w:val="28"/>
              </w:rPr>
              <w:t>Площадь земельного участка, кв.</w:t>
            </w: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b/>
                <w:color w:val="000000"/>
                <w:sz w:val="28"/>
                <w:szCs w:val="28"/>
              </w:rPr>
              <w:t>Максимальный процент застройки, %</w:t>
            </w:r>
          </w:p>
        </w:tc>
        <w:tc>
          <w:tcPr>
            <w:tcW w:w="1682"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b/>
                <w:color w:val="000000"/>
                <w:sz w:val="28"/>
                <w:szCs w:val="28"/>
              </w:rPr>
              <w:t>Предельное (максимальное) количество этажей</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b/>
                <w:color w:val="000000"/>
                <w:sz w:val="28"/>
                <w:szCs w:val="28"/>
              </w:rPr>
              <w:t>Предельная (максимальная) высота зданий, строений, сооружений, м</w:t>
            </w:r>
          </w:p>
        </w:tc>
        <w:tc>
          <w:tcPr>
            <w:tcW w:w="5262"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i/>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i/>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i/>
                <w:sz w:val="28"/>
                <w:szCs w:val="28"/>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b/>
                <w:color w:val="000000"/>
                <w:sz w:val="28"/>
                <w:szCs w:val="28"/>
              </w:rPr>
              <w:t>мин.</w:t>
            </w:r>
          </w:p>
        </w:tc>
        <w:tc>
          <w:tcPr>
            <w:tcW w:w="757"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b/>
                <w:color w:val="000000"/>
                <w:sz w:val="28"/>
                <w:szCs w:val="28"/>
              </w:rPr>
              <w:t>макс.</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i/>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i/>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i/>
                <w:sz w:val="28"/>
                <w:szCs w:val="28"/>
              </w:rPr>
            </w:pPr>
          </w:p>
        </w:tc>
        <w:tc>
          <w:tcPr>
            <w:tcW w:w="5262"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i/>
                <w:sz w:val="28"/>
                <w:szCs w:val="28"/>
              </w:rPr>
            </w:pPr>
          </w:p>
        </w:tc>
      </w:tr>
      <w:tr w:rsidR="005F2750" w:rsidRPr="00E12165" w:rsidTr="005F2750">
        <w:trPr>
          <w:tblHeader/>
        </w:trPr>
        <w:tc>
          <w:tcPr>
            <w:tcW w:w="929"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18"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58"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35"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682"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702"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62"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73"/>
        </w:trPr>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2.1.1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Малоэтажная многоквартирная жилая застройка</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r w:rsidRPr="00E12165">
              <w:rPr>
                <w:rFonts w:eastAsia="Calibri"/>
                <w:sz w:val="28"/>
                <w:szCs w:val="28"/>
                <w:vertAlign w:val="superscript"/>
              </w:rPr>
              <w:t>1</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vertAlign w:val="superscript"/>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vertAlign w:val="superscript"/>
              </w:rPr>
              <w:t>1</w:t>
            </w:r>
            <w:r w:rsidRPr="00E12165">
              <w:rPr>
                <w:color w:val="000000"/>
                <w:sz w:val="28"/>
                <w:szCs w:val="28"/>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20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Минимальный отступ от красной линии улиц и проездов – 5 м.</w:t>
            </w:r>
          </w:p>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Минимальный отступ от межевой границы – 3 м.</w:t>
            </w:r>
          </w:p>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54.13330.2016.</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2.3</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Блокированная жилая застройка</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1500</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20</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12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Минимальный отступ от красной линии улиц и проекздов – 5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Минимальный отступ от межевой границы </w:t>
            </w:r>
            <w:r w:rsidR="00AB4AAF" w:rsidRPr="00E12165">
              <w:rPr>
                <w:color w:val="000000"/>
                <w:sz w:val="28"/>
                <w:szCs w:val="28"/>
              </w:rPr>
              <w:t>земельного участка,</w:t>
            </w:r>
            <w:r w:rsidRPr="00E12165">
              <w:rPr>
                <w:color w:val="000000"/>
                <w:sz w:val="28"/>
                <w:szCs w:val="28"/>
              </w:rPr>
              <w:t xml:space="preserve"> не связанного со строительством блокированной жилой застройки– 3 м.</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2.5</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Среднеэтажная жилая застройка</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2000</w:t>
            </w:r>
            <w:r w:rsidRPr="00E12165">
              <w:rPr>
                <w:rFonts w:eastAsia="Calibri"/>
                <w:sz w:val="28"/>
                <w:szCs w:val="28"/>
                <w:vertAlign w:val="superscript"/>
              </w:rPr>
              <w:t>1</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vertAlign w:val="superscript"/>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vertAlign w:val="superscript"/>
              </w:rPr>
              <w:t>1</w:t>
            </w:r>
            <w:r w:rsidRPr="00E12165">
              <w:rPr>
                <w:color w:val="000000"/>
                <w:sz w:val="28"/>
                <w:szCs w:val="28"/>
              </w:rPr>
              <w:t xml:space="preserve"> Строительство и реконструкция среднеэтажных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20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Минимальный отступ от красной линии улиц и проездов – 5 м.</w:t>
            </w:r>
          </w:p>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Минимальный отступ от межевой границы – 3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54.13330.2016.</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2.7</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Обслуживание жилой застройки</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Коммунальное обслуживание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Предоставление коммунальных услуг</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sz w:val="28"/>
                <w:szCs w:val="28"/>
              </w:rPr>
              <w:t>Административные здания организаций, обеспечивающих предоставление коммунальных услуг</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15"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Социальное обслуживание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16"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Дома социального обслуживания</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17"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Оказание социальной помощи населению</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18"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3.2.3</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Оказание услуг связи</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19"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3.2.4</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Общежития</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20"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3.3</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Бытовое обслуживание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vertAlign w:val="superscript"/>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Здравоохранение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vertAlign w:val="superscript"/>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Амбулаторно- поликлиническое обслуживание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 w:history="1">
              <w:r w:rsidRPr="00E12165">
                <w:rPr>
                  <w:rStyle w:val="a6"/>
                  <w:color w:val="000000"/>
                  <w:sz w:val="28"/>
                  <w:szCs w:val="28"/>
                </w:rPr>
                <w:t>СП 158.13330.2014</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Стационарное медицинское обслуживание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2" w:history="1">
              <w:r w:rsidRPr="00E12165">
                <w:rPr>
                  <w:rStyle w:val="a6"/>
                  <w:color w:val="000000"/>
                  <w:sz w:val="28"/>
                  <w:szCs w:val="28"/>
                </w:rPr>
                <w:t>СП 158.13330.2014</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Образование и просвещение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3" w:history="1">
              <w:r w:rsidRPr="00E12165">
                <w:rPr>
                  <w:rStyle w:val="a6"/>
                  <w:color w:val="000000"/>
                  <w:sz w:val="28"/>
                  <w:szCs w:val="28"/>
                </w:rPr>
                <w:t>СП 158.13330.2014</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Дошкольное, начальное и среднее общее образование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 w:history="1">
              <w:r w:rsidRPr="00E12165">
                <w:rPr>
                  <w:rStyle w:val="a6"/>
                  <w:color w:val="000000"/>
                  <w:sz w:val="28"/>
                  <w:szCs w:val="28"/>
                </w:rPr>
                <w:t>СП 251.1325800.2016</w:t>
              </w:r>
            </w:hyperlink>
            <w:r w:rsidRPr="00E12165">
              <w:rPr>
                <w:color w:val="000000"/>
                <w:sz w:val="28"/>
                <w:szCs w:val="28"/>
              </w:rPr>
              <w:t>, СП 252.1325800.2016.</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Среднее и высшее профессиональное образование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5" w:history="1">
              <w:r w:rsidRPr="00E12165">
                <w:rPr>
                  <w:rStyle w:val="a6"/>
                  <w:color w:val="000000"/>
                  <w:sz w:val="28"/>
                  <w:szCs w:val="28"/>
                </w:rPr>
                <w:t>СП 251.1325800.2016</w:t>
              </w:r>
            </w:hyperlink>
            <w:r w:rsidRPr="00E12165">
              <w:rPr>
                <w:color w:val="000000"/>
                <w:sz w:val="28"/>
                <w:szCs w:val="28"/>
              </w:rPr>
              <w:t>, СП 252.1325800.2016.</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Культурное развитие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6" w:history="1">
              <w:r w:rsidRPr="00E12165">
                <w:rPr>
                  <w:rStyle w:val="a6"/>
                  <w:color w:val="000000"/>
                  <w:sz w:val="28"/>
                  <w:szCs w:val="28"/>
                </w:rPr>
                <w:t>СП 251.1325800.2016</w:t>
              </w:r>
            </w:hyperlink>
            <w:r w:rsidRPr="00E12165">
              <w:rPr>
                <w:color w:val="000000"/>
                <w:sz w:val="28"/>
                <w:szCs w:val="28"/>
              </w:rPr>
              <w:t>, СП 252.1325800.2016.</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Объекты культурно-</w:t>
            </w:r>
          </w:p>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досуговой деятельности</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27" w:history="1">
              <w:r w:rsidRPr="00E12165">
                <w:rPr>
                  <w:rStyle w:val="a6"/>
                  <w:color w:val="000000"/>
                  <w:sz w:val="28"/>
                  <w:szCs w:val="28"/>
                </w:rPr>
                <w:t>СП 138.13330.2012</w:t>
              </w:r>
            </w:hyperlink>
            <w:r w:rsidRPr="00E12165">
              <w:rPr>
                <w:color w:val="000000"/>
                <w:sz w:val="28"/>
                <w:szCs w:val="28"/>
              </w:rPr>
              <w:t>, СП 309.1325800.2017.</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Парки культуры и отдыха</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управление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28"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Государственное управление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29"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Представительская деятельность</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30"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3.9</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научной деятельности</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31"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3.10</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Ветеринарное обслуживание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3.10.1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Амбулаторное ветеринарное обслуживание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Деловое управление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32" w:history="1">
              <w:r w:rsidRPr="00E12165">
                <w:rPr>
                  <w:rStyle w:val="a6"/>
                  <w:color w:val="000000"/>
                  <w:sz w:val="28"/>
                  <w:szCs w:val="28"/>
                </w:rPr>
                <w:t>СП 138.13330.2012</w:t>
              </w:r>
            </w:hyperlink>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Объекты торговли (торговые центры, торгово-</w:t>
            </w:r>
          </w:p>
          <w:p w:rsidR="005F2750" w:rsidRPr="00E12165" w:rsidRDefault="005F2750">
            <w:pPr>
              <w:widowControl w:val="0"/>
              <w:autoSpaceDE w:val="0"/>
              <w:autoSpaceDN w:val="0"/>
              <w:adjustRightInd w:val="0"/>
              <w:rPr>
                <w:rFonts w:eastAsia="Calibri"/>
                <w:sz w:val="28"/>
                <w:szCs w:val="28"/>
              </w:rPr>
            </w:pPr>
            <w:r w:rsidRPr="00E12165">
              <w:rPr>
                <w:sz w:val="28"/>
                <w:szCs w:val="28"/>
              </w:rPr>
              <w:t>развлекательные центры (комплексы)</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33" w:history="1">
              <w:r w:rsidRPr="00E12165">
                <w:rPr>
                  <w:rStyle w:val="a6"/>
                  <w:color w:val="000000"/>
                  <w:sz w:val="28"/>
                  <w:szCs w:val="28"/>
                </w:rPr>
                <w:t>СП 138.13330.2012</w:t>
              </w:r>
            </w:hyperlink>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Минимальная площадь здания– 5000 кв. м</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4.3</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Рынки</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34" w:history="1">
              <w:r w:rsidRPr="00E12165">
                <w:rPr>
                  <w:rStyle w:val="a6"/>
                  <w:color w:val="000000"/>
                  <w:sz w:val="28"/>
                  <w:szCs w:val="28"/>
                </w:rPr>
                <w:t>СП 138.13330.2012</w:t>
              </w:r>
            </w:hyperlink>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Максимальная торговая  площадь одного торгового места – 200 кв. м</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4.4</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Магазины</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35"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Максимальная торговая площадь – 1500 кв. м</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4.5</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Банковская и страховая деятельность</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4.6</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питание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4.7</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Гостиничное обслуживание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rPr>
          <w:trHeight w:val="73"/>
        </w:trPr>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4.8.1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Развлекательные мероприятия</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4.10</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Выставочно-ярмарочная деятельность</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Спорт</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6" w:history="1">
              <w:r w:rsidRPr="00E12165">
                <w:rPr>
                  <w:rStyle w:val="a6"/>
                  <w:color w:val="000000"/>
                  <w:sz w:val="28"/>
                  <w:szCs w:val="28"/>
                </w:rPr>
                <w:t>СП 310.1325800.2017</w:t>
              </w:r>
            </w:hyperlink>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занятий спортом в помещениях</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7" w:history="1">
              <w:r w:rsidRPr="00E12165">
                <w:rPr>
                  <w:rStyle w:val="a6"/>
                  <w:color w:val="000000"/>
                  <w:sz w:val="28"/>
                  <w:szCs w:val="28"/>
                </w:rPr>
                <w:t>СП 310.1325800.2017</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5.1.3</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Площадки для занятий спортом</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6.8</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Связь </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8.3</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внутреннего правопорядка</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Общее пользование водными объектами</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12.0.1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Улично-дорожная сеть</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14.0</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shd w:val="clear" w:color="auto" w:fill="FFFFFF"/>
              </w:rPr>
            </w:pPr>
            <w:r w:rsidRPr="00E12165">
              <w:rPr>
                <w:sz w:val="28"/>
                <w:szCs w:val="28"/>
                <w:shd w:val="clear" w:color="auto" w:fill="FFFFFF"/>
              </w:rPr>
              <w:t>Земельные участки,</w:t>
            </w:r>
          </w:p>
          <w:p w:rsidR="005F2750" w:rsidRPr="00E12165" w:rsidRDefault="005F2750">
            <w:pPr>
              <w:widowControl w:val="0"/>
              <w:autoSpaceDE w:val="0"/>
              <w:autoSpaceDN w:val="0"/>
              <w:adjustRightInd w:val="0"/>
              <w:rPr>
                <w:rFonts w:eastAsia="Calibri"/>
                <w:sz w:val="28"/>
                <w:szCs w:val="28"/>
              </w:rPr>
            </w:pPr>
            <w:r w:rsidRPr="00E12165">
              <w:rPr>
                <w:sz w:val="28"/>
                <w:szCs w:val="28"/>
                <w:shd w:val="clear" w:color="auto" w:fill="FFFFFF"/>
              </w:rPr>
              <w:t>входящие в состав общего имущества собственников индивидуальных жилых домов в малоэтажном жилом комплексе</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rPr>
          <w:trHeight w:val="76"/>
        </w:trPr>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12.0.2</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Благоустройство территории</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Ж2,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rPr>
          <w:trHeight w:val="73"/>
        </w:trPr>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2.0</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Жилая застройка</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2.1</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Для индивидуального жилищного строительства</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3000</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20</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 xml:space="preserve"> При образовании земельного участка путем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вкрапливания, изломанности границ, чересполосицы с учетом положений Земельного кодекса РФ на основании утвержденного проекта межевания территории при условии изменения площади исходного земельного участка не более, чем на 10%.</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20 м.</w:t>
            </w:r>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Минимальный отступ от красной линии улиц и проездов – 5 м.</w:t>
            </w:r>
          </w:p>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Минимальный отступ от межевой границы – 3 м.</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3.0</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использование объектов капитального строительства</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38" w:history="1">
              <w:r w:rsidRPr="00E12165">
                <w:rPr>
                  <w:rStyle w:val="a6"/>
                  <w:color w:val="000000"/>
                  <w:sz w:val="28"/>
                  <w:szCs w:val="28"/>
                </w:rPr>
                <w:t>СП 138.13330.2012</w:t>
              </w:r>
            </w:hyperlink>
            <w:r w:rsidRPr="00E12165">
              <w:rPr>
                <w:color w:val="000000"/>
                <w:sz w:val="28"/>
                <w:szCs w:val="28"/>
              </w:rPr>
              <w:t>.</w:t>
            </w: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Предпринимательство</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rFonts w:eastAsia="Calibri"/>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39" w:history="1">
              <w:r w:rsidRPr="00E12165">
                <w:rPr>
                  <w:rStyle w:val="a6"/>
                  <w:color w:val="000000"/>
                  <w:sz w:val="28"/>
                  <w:szCs w:val="28"/>
                </w:rPr>
                <w:t>СП 138.13330.2012</w:t>
              </w:r>
            </w:hyperlink>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Отдых (рекреация)</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11.0</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Водные объекты</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12.0</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Земельные участки (территории) общего пользования</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12.3</w:t>
            </w:r>
          </w:p>
        </w:tc>
        <w:tc>
          <w:tcPr>
            <w:tcW w:w="331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Запас</w:t>
            </w:r>
          </w:p>
        </w:tc>
        <w:tc>
          <w:tcPr>
            <w:tcW w:w="75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5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8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bl>
    <w:p w:rsidR="005F2750" w:rsidRPr="00E12165" w:rsidRDefault="005F2750" w:rsidP="005F2750">
      <w:pPr>
        <w:ind w:firstLine="709"/>
        <w:jc w:val="right"/>
        <w:outlineLvl w:val="4"/>
        <w:rPr>
          <w:bCs/>
          <w:color w:val="000000"/>
          <w:sz w:val="28"/>
          <w:szCs w:val="28"/>
        </w:rPr>
      </w:pPr>
      <w:r w:rsidRPr="00E12165">
        <w:rPr>
          <w:rFonts w:eastAsia="Calibri"/>
          <w:sz w:val="28"/>
          <w:szCs w:val="28"/>
          <w:highlight w:val="yellow"/>
        </w:rPr>
        <w:br w:type="page"/>
      </w:r>
      <w:r w:rsidRPr="00E12165">
        <w:rPr>
          <w:bCs/>
          <w:color w:val="000000"/>
          <w:sz w:val="28"/>
          <w:szCs w:val="28"/>
        </w:rPr>
        <w:t>Таблица 3</w:t>
      </w:r>
    </w:p>
    <w:p w:rsidR="005F2750" w:rsidRPr="00E12165" w:rsidRDefault="005F2750" w:rsidP="005F2750">
      <w:pPr>
        <w:ind w:firstLine="709"/>
        <w:outlineLvl w:val="4"/>
        <w:rPr>
          <w:bCs/>
          <w:color w:val="000000"/>
          <w:sz w:val="28"/>
          <w:szCs w:val="28"/>
        </w:rPr>
      </w:pPr>
      <w:r w:rsidRPr="00E12165">
        <w:rPr>
          <w:bCs/>
          <w:color w:val="000000"/>
          <w:sz w:val="28"/>
          <w:szCs w:val="28"/>
        </w:rPr>
        <w:t xml:space="preserve">Градостроительный регламент территориальных зон вида «ОД-2» Общественно-деловая зона. </w:t>
      </w:r>
    </w:p>
    <w:p w:rsidR="005F2750" w:rsidRPr="00E12165" w:rsidRDefault="005F2750" w:rsidP="005F2750">
      <w:pPr>
        <w:ind w:firstLine="709"/>
        <w:outlineLvl w:val="4"/>
        <w:rPr>
          <w:bCs/>
          <w:color w:val="000000"/>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3331"/>
        <w:gridCol w:w="742"/>
        <w:gridCol w:w="756"/>
        <w:gridCol w:w="14"/>
        <w:gridCol w:w="1729"/>
        <w:gridCol w:w="6"/>
        <w:gridCol w:w="1695"/>
        <w:gridCol w:w="1693"/>
        <w:gridCol w:w="8"/>
        <w:gridCol w:w="4961"/>
      </w:tblGrid>
      <w:tr w:rsidR="005F2750" w:rsidRPr="00E12165" w:rsidTr="005F2750">
        <w:trPr>
          <w:tblHeader/>
        </w:trPr>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Виды разрешенного использования</w:t>
            </w:r>
          </w:p>
        </w:tc>
        <w:tc>
          <w:tcPr>
            <w:tcW w:w="6635" w:type="dxa"/>
            <w:gridSpan w:val="7"/>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70" w:type="dxa"/>
            <w:gridSpan w:val="2"/>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иные условия и примечания</w:t>
            </w:r>
          </w:p>
        </w:tc>
      </w:tr>
      <w:tr w:rsidR="005F2750" w:rsidRPr="00E12165" w:rsidTr="005F2750">
        <w:trPr>
          <w:trHeight w:val="1114"/>
          <w:tblHeader/>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Код</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Краткое наименование</w:t>
            </w:r>
          </w:p>
        </w:tc>
        <w:tc>
          <w:tcPr>
            <w:tcW w:w="1512" w:type="dxa"/>
            <w:gridSpan w:val="3"/>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Площадь земельного участка, кв. м</w:t>
            </w:r>
          </w:p>
        </w:tc>
        <w:tc>
          <w:tcPr>
            <w:tcW w:w="173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Максимальный процент застройки, %</w:t>
            </w:r>
          </w:p>
        </w:tc>
        <w:tc>
          <w:tcPr>
            <w:tcW w:w="1695"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Предельное (максимальное) количество этажей</w:t>
            </w:r>
          </w:p>
        </w:tc>
        <w:tc>
          <w:tcPr>
            <w:tcW w:w="1693"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Предельная (максимальная) высота зданий, строений, сооружений, м</w:t>
            </w:r>
          </w:p>
        </w:tc>
        <w:tc>
          <w:tcPr>
            <w:tcW w:w="9932" w:type="dxa"/>
            <w:gridSpan w:val="2"/>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мин.</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w:t>
            </w:r>
          </w:p>
        </w:tc>
        <w:tc>
          <w:tcPr>
            <w:tcW w:w="2301" w:type="dxa"/>
            <w:gridSpan w:val="2"/>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9932" w:type="dxa"/>
            <w:gridSpan w:val="2"/>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261"/>
        </w:trPr>
        <w:tc>
          <w:tcPr>
            <w:tcW w:w="15843" w:type="dxa"/>
            <w:gridSpan w:val="11"/>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сельскохозяйственного производства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spacing w:after="120"/>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2.7.1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Хранение автотранспорта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 1</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–50 м, до зданий дошкольных и общеобразовательных учреждений – 50 м.</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Фасады наземных отдельно стоящих многоуровневых гаражей-стоянок должны быть декорированы с учетом архитектурных и колористических особенностей прилегающей застройки.</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Коммунальное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spacing w:after="120"/>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spacing w:after="120"/>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Административные здания организаций, обеспечивающих 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40"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Социальное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41"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Дома социального обслуживания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42"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Оказание социальной помощи населению</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43"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Оказание услуг связи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44"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Общежития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Бытовое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45"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Здравоохранение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Амбулаторно- поликлиническое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6" w:history="1">
              <w:r w:rsidRPr="00E12165">
                <w:rPr>
                  <w:rStyle w:val="a6"/>
                  <w:rFonts w:eastAsia="Calibri"/>
                  <w:sz w:val="28"/>
                  <w:szCs w:val="28"/>
                </w:rPr>
                <w:t>СП 158.13330.2014</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Стационарное медицинское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7" w:history="1">
              <w:r w:rsidRPr="00E12165">
                <w:rPr>
                  <w:rStyle w:val="a6"/>
                  <w:rFonts w:eastAsia="Calibri"/>
                  <w:sz w:val="28"/>
                  <w:szCs w:val="28"/>
                </w:rPr>
                <w:t>СП 158.13330.2014</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Образование и просвещение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Дошкольное, начальное и среднее общее образование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8" w:history="1">
              <w:r w:rsidRPr="00E12165">
                <w:rPr>
                  <w:rStyle w:val="a6"/>
                  <w:rFonts w:eastAsia="Calibri"/>
                  <w:sz w:val="28"/>
                  <w:szCs w:val="28"/>
                </w:rPr>
                <w:t>СП 251.1325800.2016</w:t>
              </w:r>
            </w:hyperlink>
            <w:r w:rsidRPr="00E12165">
              <w:rPr>
                <w:rFonts w:eastAsia="Calibri"/>
                <w:sz w:val="28"/>
                <w:szCs w:val="28"/>
              </w:rPr>
              <w:t>, СП 252.1325800.2016.</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Среднее и высшее профессиональное образование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9" w:history="1">
              <w:r w:rsidRPr="00E12165">
                <w:rPr>
                  <w:rStyle w:val="a6"/>
                  <w:rFonts w:eastAsia="Calibri"/>
                  <w:sz w:val="28"/>
                  <w:szCs w:val="28"/>
                </w:rPr>
                <w:t>СП 278.1325800.2016</w:t>
              </w:r>
            </w:hyperlink>
            <w:r w:rsidRPr="00E12165">
              <w:rPr>
                <w:rFonts w:eastAsia="Calibri"/>
                <w:sz w:val="28"/>
                <w:szCs w:val="28"/>
              </w:rPr>
              <w:t xml:space="preserve">, </w:t>
            </w:r>
            <w:hyperlink r:id="rId50" w:history="1">
              <w:r w:rsidRPr="00E12165">
                <w:rPr>
                  <w:rStyle w:val="a6"/>
                  <w:rFonts w:eastAsia="Calibri"/>
                  <w:sz w:val="28"/>
                  <w:szCs w:val="28"/>
                </w:rPr>
                <w:t>СП 279.1325800.2016</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Культурное развитие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51" w:history="1">
              <w:r w:rsidRPr="00E12165">
                <w:rPr>
                  <w:rStyle w:val="a6"/>
                  <w:rFonts w:eastAsia="Calibri"/>
                  <w:sz w:val="28"/>
                  <w:szCs w:val="28"/>
                </w:rPr>
                <w:t>СП 138.13330.2012</w:t>
              </w:r>
            </w:hyperlink>
            <w:r w:rsidRPr="00E12165">
              <w:rPr>
                <w:rFonts w:eastAsia="Calibri"/>
                <w:sz w:val="28"/>
                <w:szCs w:val="28"/>
              </w:rPr>
              <w:t>, СП 309.1325800.2017.</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Объекты культурно-</w:t>
            </w:r>
          </w:p>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досуговой деятельности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52" w:history="1">
              <w:r w:rsidRPr="00E12165">
                <w:rPr>
                  <w:rStyle w:val="a6"/>
                  <w:rFonts w:eastAsia="Calibri"/>
                  <w:sz w:val="28"/>
                  <w:szCs w:val="28"/>
                </w:rPr>
                <w:t>СП 138.13330.2012</w:t>
              </w:r>
            </w:hyperlink>
            <w:r w:rsidRPr="00E12165">
              <w:rPr>
                <w:rFonts w:eastAsia="Calibri"/>
                <w:sz w:val="28"/>
                <w:szCs w:val="28"/>
              </w:rPr>
              <w:t>, СП 309.1325800.2017.</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Парки культуры и отдыха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Цирки и зверинцы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Государственное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53"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Представительская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54"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научной деятельности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55"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3.9.2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Проведение научных исследований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Амбулаторное 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spacing w:after="120"/>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Деловое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56" w:history="1">
              <w:r w:rsidRPr="00E12165">
                <w:rPr>
                  <w:rStyle w:val="a6"/>
                  <w:color w:val="000000"/>
                  <w:sz w:val="28"/>
                  <w:szCs w:val="28"/>
                </w:rPr>
                <w:t>СП 138.13330.2012</w:t>
              </w:r>
            </w:hyperlink>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Объекты торговли (торговые центры, торгово-</w:t>
            </w:r>
          </w:p>
          <w:p w:rsidR="005F2750" w:rsidRPr="00E12165" w:rsidRDefault="005F2750">
            <w:pPr>
              <w:widowControl w:val="0"/>
              <w:autoSpaceDE w:val="0"/>
              <w:autoSpaceDN w:val="0"/>
              <w:adjustRightInd w:val="0"/>
              <w:rPr>
                <w:rFonts w:eastAsia="Calibri"/>
                <w:sz w:val="28"/>
                <w:szCs w:val="28"/>
              </w:rPr>
            </w:pPr>
            <w:r w:rsidRPr="00E12165">
              <w:rPr>
                <w:sz w:val="28"/>
                <w:szCs w:val="28"/>
              </w:rPr>
              <w:t>развлекательные центры (комплексы)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57" w:history="1">
              <w:r w:rsidRPr="00E12165">
                <w:rPr>
                  <w:rStyle w:val="a6"/>
                  <w:color w:val="000000"/>
                  <w:sz w:val="28"/>
                  <w:szCs w:val="28"/>
                </w:rPr>
                <w:t>СП 138.13330.2012</w:t>
              </w:r>
            </w:hyperlink>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Минимальная площадь здания– 5000 кв. м</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Рынки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58" w:history="1">
              <w:r w:rsidRPr="00E12165">
                <w:rPr>
                  <w:rStyle w:val="a6"/>
                  <w:color w:val="000000"/>
                  <w:sz w:val="28"/>
                  <w:szCs w:val="28"/>
                </w:rPr>
                <w:t>СП 138.13330.2012</w:t>
              </w:r>
            </w:hyperlink>
          </w:p>
          <w:p w:rsidR="005F2750" w:rsidRPr="00E12165" w:rsidRDefault="005F2750">
            <w:pPr>
              <w:widowControl w:val="0"/>
              <w:autoSpaceDE w:val="0"/>
              <w:autoSpaceDN w:val="0"/>
              <w:adjustRightInd w:val="0"/>
              <w:rPr>
                <w:color w:val="000000"/>
                <w:sz w:val="28"/>
                <w:szCs w:val="28"/>
              </w:rPr>
            </w:pPr>
            <w:r w:rsidRPr="00E12165">
              <w:rPr>
                <w:color w:val="000000"/>
                <w:sz w:val="28"/>
                <w:szCs w:val="28"/>
              </w:rPr>
              <w:t>Максимальная торговая  площадь одного торгового места – 200 кв. м</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Магазины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59"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rPr>
                <w:rFonts w:eastAsia="Calibri"/>
                <w:sz w:val="28"/>
                <w:szCs w:val="28"/>
              </w:rPr>
            </w:pPr>
            <w:r w:rsidRPr="00E12165">
              <w:rPr>
                <w:color w:val="000000"/>
                <w:sz w:val="28"/>
                <w:szCs w:val="28"/>
              </w:rPr>
              <w:t>Максимальная торговая площадь – 1500 кв. м</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Банковская и страховая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питание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Гостиничное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color w:val="000000"/>
                <w:sz w:val="28"/>
                <w:szCs w:val="28"/>
              </w:rPr>
            </w:pPr>
          </w:p>
        </w:tc>
      </w:tr>
      <w:tr w:rsidR="005F2750" w:rsidRPr="00E12165" w:rsidTr="005F2750">
        <w:trPr>
          <w:trHeight w:val="577"/>
        </w:trPr>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4.8.1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Развлекательные мероприятия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118.13330.2012, СП 138.13330.2012.</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Объекты дорожного сервиса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Заправка транспортных средств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дорожного отдыха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Автомобильные мойки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Стоянка транспортных средств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Выставочно-ярмарочная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118.13330.2012, СП 138.13330.2012.</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спортивно-</w:t>
            </w:r>
          </w:p>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зрелищных мероприятий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60" w:history="1">
              <w:r w:rsidRPr="00E12165">
                <w:rPr>
                  <w:rStyle w:val="a6"/>
                  <w:rFonts w:eastAsia="Calibri"/>
                  <w:sz w:val="28"/>
                  <w:szCs w:val="28"/>
                </w:rPr>
                <w:t>СП 397.1325800.2018</w:t>
              </w:r>
            </w:hyperlink>
            <w:r w:rsidRPr="00E12165">
              <w:rPr>
                <w:rFonts w:eastAsia="Calibri"/>
                <w:sz w:val="28"/>
                <w:szCs w:val="28"/>
              </w:rPr>
              <w:t>, СП 440.1325800.2018, СП 457.1325800.2019.</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занятий спортом в помещениях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1" w:history="1">
              <w:r w:rsidRPr="00E12165">
                <w:rPr>
                  <w:rStyle w:val="a6"/>
                  <w:rFonts w:eastAsia="Calibri"/>
                  <w:sz w:val="28"/>
                  <w:szCs w:val="28"/>
                </w:rPr>
                <w:t>СП 310.1325800.2017</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Площадки для занятий спортом</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Оборудованные площадки для занятий спортом</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Авиационный 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Спортивные базы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Пищевая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Связь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Склад</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7.2.2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Обслуживание перевозок пассажиров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внутреннего правопорядка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9.3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Историко-культурная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Общее пользование водными объектами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Улично-дорожная сеть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14.0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shd w:val="clear" w:color="auto" w:fill="FFFFFF"/>
              </w:rPr>
            </w:pPr>
            <w:r w:rsidRPr="00E12165">
              <w:rPr>
                <w:sz w:val="28"/>
                <w:szCs w:val="28"/>
                <w:shd w:val="clear" w:color="auto" w:fill="FFFFFF"/>
              </w:rPr>
              <w:t>Земельные участки,</w:t>
            </w:r>
          </w:p>
          <w:p w:rsidR="005F2750" w:rsidRPr="00E12165" w:rsidRDefault="005F2750">
            <w:pPr>
              <w:widowControl w:val="0"/>
              <w:autoSpaceDE w:val="0"/>
              <w:autoSpaceDN w:val="0"/>
              <w:adjustRightInd w:val="0"/>
              <w:rPr>
                <w:rFonts w:eastAsia="Calibri"/>
                <w:sz w:val="28"/>
                <w:szCs w:val="28"/>
              </w:rPr>
            </w:pPr>
            <w:r w:rsidRPr="00E12165">
              <w:rPr>
                <w:sz w:val="28"/>
                <w:szCs w:val="28"/>
                <w:shd w:val="clear" w:color="auto" w:fill="FFFFFF"/>
              </w:rPr>
              <w:t>входящие в состав общего имущества собственников индивидуальных жилых домов в малоэтажном жилом комплексе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43"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70" w:type="dxa"/>
            <w:gridSpan w:val="2"/>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spacing w:after="120"/>
              <w:rPr>
                <w:rFonts w:eastAsia="Calibri"/>
                <w:sz w:val="28"/>
                <w:szCs w:val="28"/>
              </w:rPr>
            </w:pPr>
          </w:p>
        </w:tc>
      </w:tr>
      <w:tr w:rsidR="005F2750" w:rsidRPr="00E12165" w:rsidTr="005F2750">
        <w:tc>
          <w:tcPr>
            <w:tcW w:w="15843" w:type="dxa"/>
            <w:gridSpan w:val="11"/>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Служебные гаражи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Благоустройство территории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15843" w:type="dxa"/>
            <w:gridSpan w:val="11"/>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ОД,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Сельскохозяйственное использование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Жилая застройка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использование объектов капитального строительства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Предпринимательство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Отдых (рекреация)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Производственная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9.0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Деятельность по особой охране и изучению природы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Водные объекты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Земельные участки (территории) общего пользования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Запас</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bl>
    <w:p w:rsidR="005F2750" w:rsidRPr="00E12165" w:rsidRDefault="005F2750" w:rsidP="005F2750">
      <w:pPr>
        <w:ind w:firstLine="709"/>
        <w:jc w:val="right"/>
        <w:outlineLvl w:val="4"/>
        <w:rPr>
          <w:bCs/>
          <w:sz w:val="28"/>
          <w:szCs w:val="28"/>
        </w:rPr>
      </w:pPr>
      <w:r w:rsidRPr="00E12165">
        <w:rPr>
          <w:bCs/>
          <w:color w:val="000000"/>
          <w:sz w:val="28"/>
          <w:szCs w:val="28"/>
          <w:highlight w:val="yellow"/>
        </w:rPr>
        <w:br w:type="page"/>
      </w:r>
      <w:r w:rsidRPr="00E12165">
        <w:rPr>
          <w:bCs/>
          <w:sz w:val="28"/>
          <w:szCs w:val="28"/>
        </w:rPr>
        <w:t>Таблица 4</w:t>
      </w:r>
    </w:p>
    <w:p w:rsidR="005F2750" w:rsidRPr="00E12165" w:rsidRDefault="005F2750" w:rsidP="005F2750">
      <w:pPr>
        <w:ind w:firstLine="709"/>
        <w:outlineLvl w:val="4"/>
        <w:rPr>
          <w:bCs/>
          <w:sz w:val="28"/>
          <w:szCs w:val="28"/>
        </w:rPr>
      </w:pPr>
      <w:r w:rsidRPr="00E12165">
        <w:rPr>
          <w:bCs/>
          <w:color w:val="000000"/>
          <w:sz w:val="28"/>
          <w:szCs w:val="28"/>
        </w:rPr>
        <w:t>Градостроительный регламент территориальных зон вида «П-1»</w:t>
      </w:r>
      <w:r w:rsidRPr="00E12165">
        <w:rPr>
          <w:sz w:val="28"/>
          <w:szCs w:val="28"/>
        </w:rPr>
        <w:t xml:space="preserve"> Производственная зона, расположенная за пределами селитебной территории. </w:t>
      </w:r>
    </w:p>
    <w:p w:rsidR="005F2750" w:rsidRPr="00E12165" w:rsidRDefault="005F2750" w:rsidP="005F2750">
      <w:pPr>
        <w:outlineLvl w:val="4"/>
        <w:rPr>
          <w:rFonts w:eastAsia="Calibri"/>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3331"/>
        <w:gridCol w:w="742"/>
        <w:gridCol w:w="770"/>
        <w:gridCol w:w="1729"/>
        <w:gridCol w:w="1701"/>
        <w:gridCol w:w="1701"/>
        <w:gridCol w:w="4961"/>
      </w:tblGrid>
      <w:tr w:rsidR="005F2750" w:rsidRPr="00E12165" w:rsidTr="005F2750">
        <w:trPr>
          <w:tblHeader/>
        </w:trPr>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Виды разрешенного использования</w:t>
            </w:r>
          </w:p>
        </w:tc>
        <w:tc>
          <w:tcPr>
            <w:tcW w:w="6643" w:type="dxa"/>
            <w:gridSpan w:val="5"/>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иные условия и примечания</w:t>
            </w:r>
          </w:p>
        </w:tc>
      </w:tr>
      <w:tr w:rsidR="005F2750" w:rsidRPr="00E12165" w:rsidTr="005F2750">
        <w:trPr>
          <w:trHeight w:val="1114"/>
          <w:tblHeader/>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Код</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Краткое наименование</w:t>
            </w:r>
          </w:p>
        </w:tc>
        <w:tc>
          <w:tcPr>
            <w:tcW w:w="1512"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Площадь земельного участка, кв. м</w:t>
            </w: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Максимальный процент застройки,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Предельное (максимальное) количество этажей</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Предельная (максимальная) высота зданий, строений, сооружений, м</w:t>
            </w: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мин.</w:t>
            </w:r>
          </w:p>
        </w:tc>
        <w:tc>
          <w:tcPr>
            <w:tcW w:w="770"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261"/>
        </w:trPr>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Хранение и переработка сельскохозяйственной продукции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w:t>
            </w:r>
          </w:p>
          <w:p w:rsidR="005F2750" w:rsidRPr="00E12165" w:rsidRDefault="005F2750">
            <w:pPr>
              <w:widowControl w:val="0"/>
              <w:autoSpaceDE w:val="0"/>
              <w:autoSpaceDN w:val="0"/>
              <w:adjustRightInd w:val="0"/>
              <w:spacing w:after="120"/>
              <w:rPr>
                <w:color w:val="000000"/>
                <w:sz w:val="28"/>
                <w:szCs w:val="28"/>
                <w:vertAlign w:val="superscript"/>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сельскохозяйственного производства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vertAlign w:val="superscript"/>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Передвижное жилье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2.7.1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Хранение автотранспорта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2.7.2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Размещение гаражей для собственных нужд</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Коммунальное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Административные здания организаций, обеспечивающих 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62"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Оказание услуг связи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63"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Общежития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Государственное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Представительская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научной деятельности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3.9.1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деятельности в области гидрометеорологии и смежных с ней областях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3.9.2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Проведение научных исследований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3.9.3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Проведение научных испытаний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Амбулаторное 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Приюты для животных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Деловое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64"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Рынки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Магазины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65" w:history="1">
              <w:r w:rsidRPr="00E12165">
                <w:rPr>
                  <w:rStyle w:val="a6"/>
                  <w:rFonts w:eastAsia="Calibri"/>
                  <w:sz w:val="28"/>
                  <w:szCs w:val="28"/>
                </w:rPr>
                <w:t>СП 138.13330.2012</w:t>
              </w:r>
            </w:hyperlink>
            <w:r w:rsidRPr="00E12165">
              <w:rPr>
                <w:rFonts w:eastAsia="Calibri"/>
                <w:sz w:val="28"/>
                <w:szCs w:val="28"/>
              </w:rPr>
              <w:t>.</w:t>
            </w:r>
          </w:p>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Гостиничное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Объекты дорожного сервиса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Заправка транспортных средств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дорожного отдыха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Автомобильные мойки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Ремонт автомобилей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Оборудованные площадки для занятий спортом</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Производственная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Недропользование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Тяжелая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66"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6.2.1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Автомобилестроитель-</w:t>
            </w:r>
          </w:p>
          <w:p w:rsidR="005F2750" w:rsidRPr="00E12165" w:rsidRDefault="005F2750">
            <w:pPr>
              <w:widowControl w:val="0"/>
              <w:autoSpaceDE w:val="0"/>
              <w:autoSpaceDN w:val="0"/>
              <w:adjustRightInd w:val="0"/>
              <w:rPr>
                <w:sz w:val="28"/>
                <w:szCs w:val="28"/>
              </w:rPr>
            </w:pPr>
            <w:r w:rsidRPr="00E12165">
              <w:rPr>
                <w:sz w:val="28"/>
                <w:szCs w:val="28"/>
              </w:rPr>
              <w:t>ная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67"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Легкая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68"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Фармацевтическая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69"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Фарфоро-фаянсовая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70"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Электронная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71"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Ювелирная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72"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Пищевая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73"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Нефтехимическая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74"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Строительная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75"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Энергетика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76"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Связь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jc w:val="center"/>
              <w:rPr>
                <w:sz w:val="28"/>
                <w:szCs w:val="28"/>
              </w:rPr>
            </w:pPr>
            <w:r w:rsidRPr="00E12165">
              <w:rPr>
                <w:sz w:val="28"/>
                <w:szCs w:val="28"/>
              </w:rPr>
              <w:t>6.9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rPr>
                <w:sz w:val="28"/>
                <w:szCs w:val="28"/>
              </w:rPr>
            </w:pPr>
            <w:r w:rsidRPr="00E12165">
              <w:rPr>
                <w:sz w:val="28"/>
                <w:szCs w:val="28"/>
              </w:rPr>
              <w:t>Склад</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6.9.1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Складские площадки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0</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Целлюлозно-бумажная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77"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Научно- производственная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78"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Железнодорожный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Железнодорожные пути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Обслуживание железнодорожных перевозок</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Автомобильный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7.2.1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Размещение автомобильных дорог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Воздушный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Трубопроводный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вооруженных сил</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Заготовка древесины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Лесные плантации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Заготовка лесных ресурсов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Общее пользование водными объектами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питание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Служебные гаражи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внутреннего правопорядка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Благоустройство территории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П1,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Сельскохозяйственное использование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использование объектов капитального строительства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Предпринимательство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Отдых (рекреация)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8.0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обороны и безопасности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Использование лесов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Водные объекты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Земельные участки (территории) общего пользования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Запас</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rFonts w:eastAsia="Calibri"/>
                <w:sz w:val="28"/>
                <w:szCs w:val="28"/>
              </w:rPr>
            </w:pPr>
          </w:p>
        </w:tc>
      </w:tr>
    </w:tbl>
    <w:p w:rsidR="005F2750" w:rsidRPr="00E12165" w:rsidRDefault="005F2750" w:rsidP="005F2750">
      <w:pPr>
        <w:ind w:firstLine="709"/>
        <w:jc w:val="right"/>
        <w:outlineLvl w:val="4"/>
        <w:rPr>
          <w:bCs/>
          <w:color w:val="000000"/>
          <w:sz w:val="28"/>
          <w:szCs w:val="28"/>
        </w:rPr>
      </w:pPr>
      <w:r w:rsidRPr="00E12165">
        <w:rPr>
          <w:rFonts w:eastAsia="Calibri"/>
          <w:sz w:val="28"/>
          <w:szCs w:val="28"/>
          <w:highlight w:val="yellow"/>
        </w:rPr>
        <w:br w:type="page"/>
      </w:r>
      <w:r w:rsidRPr="00E12165">
        <w:rPr>
          <w:bCs/>
          <w:color w:val="000000"/>
          <w:sz w:val="28"/>
          <w:szCs w:val="28"/>
        </w:rPr>
        <w:t>Таблица 5</w:t>
      </w:r>
    </w:p>
    <w:p w:rsidR="005F2750" w:rsidRPr="00E12165" w:rsidRDefault="005F2750" w:rsidP="005F2750">
      <w:pPr>
        <w:ind w:firstLine="709"/>
        <w:outlineLvl w:val="4"/>
        <w:rPr>
          <w:bCs/>
          <w:color w:val="000000"/>
          <w:sz w:val="28"/>
          <w:szCs w:val="28"/>
        </w:rPr>
      </w:pPr>
      <w:r w:rsidRPr="00E12165">
        <w:rPr>
          <w:bCs/>
          <w:color w:val="000000"/>
          <w:sz w:val="28"/>
          <w:szCs w:val="28"/>
        </w:rPr>
        <w:t xml:space="preserve">Градостроительный регламент территориальных зон вида «КП» Коммерческо-производственная зона для коммерческих, производственных и коммунальных объектов IV-V класса опасности. </w:t>
      </w:r>
    </w:p>
    <w:p w:rsidR="005F2750" w:rsidRPr="00E12165" w:rsidRDefault="005F2750" w:rsidP="005F2750">
      <w:pPr>
        <w:ind w:firstLine="709"/>
        <w:outlineLvl w:val="4"/>
        <w:rPr>
          <w:bCs/>
          <w:color w:val="000000"/>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3331"/>
        <w:gridCol w:w="742"/>
        <w:gridCol w:w="770"/>
        <w:gridCol w:w="1729"/>
        <w:gridCol w:w="1701"/>
        <w:gridCol w:w="1701"/>
        <w:gridCol w:w="4961"/>
      </w:tblGrid>
      <w:tr w:rsidR="005F2750" w:rsidRPr="00E12165" w:rsidTr="005F2750">
        <w:trPr>
          <w:tblHeader/>
        </w:trPr>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Виды разрешенного использования</w:t>
            </w:r>
          </w:p>
        </w:tc>
        <w:tc>
          <w:tcPr>
            <w:tcW w:w="6643" w:type="dxa"/>
            <w:gridSpan w:val="5"/>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иные условия и примечания</w:t>
            </w:r>
          </w:p>
        </w:tc>
      </w:tr>
      <w:tr w:rsidR="005F2750" w:rsidRPr="00E12165" w:rsidTr="005F2750">
        <w:trPr>
          <w:trHeight w:val="1114"/>
          <w:tblHeader/>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Код</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Краткое наименование</w:t>
            </w:r>
          </w:p>
        </w:tc>
        <w:tc>
          <w:tcPr>
            <w:tcW w:w="1512"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Площадь земельного участка, кв. м</w:t>
            </w: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Максимальный процент застройки,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Предельное (максимальное) количество этажей</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Предельная (максимальная) высота зданий, строений, сооружений, м</w:t>
            </w: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мин.</w:t>
            </w:r>
          </w:p>
        </w:tc>
        <w:tc>
          <w:tcPr>
            <w:tcW w:w="770"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261"/>
        </w:trPr>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Научное обеспечение сельского хозяйства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w:t>
            </w:r>
          </w:p>
          <w:p w:rsidR="005F2750" w:rsidRPr="00E12165" w:rsidRDefault="005F2750">
            <w:pPr>
              <w:widowControl w:val="0"/>
              <w:autoSpaceDE w:val="0"/>
              <w:autoSpaceDN w:val="0"/>
              <w:adjustRightInd w:val="0"/>
              <w:spacing w:after="120"/>
              <w:rPr>
                <w:color w:val="000000"/>
                <w:sz w:val="28"/>
                <w:szCs w:val="28"/>
                <w:vertAlign w:val="superscript"/>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Хранение и переработка сельскохозяйственной продукции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w:t>
            </w:r>
          </w:p>
          <w:p w:rsidR="005F2750" w:rsidRPr="00E12165" w:rsidRDefault="005F2750">
            <w:pPr>
              <w:widowControl w:val="0"/>
              <w:autoSpaceDE w:val="0"/>
              <w:autoSpaceDN w:val="0"/>
              <w:adjustRightInd w:val="0"/>
              <w:spacing w:after="120"/>
              <w:rPr>
                <w:color w:val="000000"/>
                <w:sz w:val="28"/>
                <w:szCs w:val="28"/>
                <w:vertAlign w:val="superscript"/>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1.18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сельскохозяйственного производства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Передвижное жилье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2.7.1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Хранение автотранспорта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2.7.2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Размещение гаражей для собственных нужд</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Коммунальное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Административные здания организаций, обеспечивающих 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79"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Социальное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80"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Дома социального обслуживания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81"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Оказание социальной помощи населению</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82"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Оказание услуг связи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83" w:history="1">
              <w:r w:rsidRPr="00E12165">
                <w:rPr>
                  <w:rStyle w:val="a6"/>
                  <w:color w:val="000000"/>
                  <w:sz w:val="28"/>
                  <w:szCs w:val="28"/>
                </w:rPr>
                <w:t>СП 138.13330.2012</w:t>
              </w:r>
            </w:hyperlink>
            <w:r w:rsidRPr="00E12165">
              <w:rPr>
                <w:color w:val="000000"/>
                <w:sz w:val="28"/>
                <w:szCs w:val="28"/>
              </w:rPr>
              <w:t>.</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3.2.4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Общежития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Бытовое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Здравоохранение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Амбулаторно- поликлиническое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3.4.2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Стационарное медицинское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Образование и просвещение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Дошкольное, начальное и среднее общее образование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3.5.2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Среднее и высшее профессиональное образование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Культурное развитие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Объекты культурно- досуговой деятельности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3.6.2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Парки культуры и отдыха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rFonts w:eastAsia="Calibri"/>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Государственное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3.8.2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Представительская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научной деятельности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3.9.1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деятельности в области гидрометеорологии и смежных с ней областях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3.9.2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Проведение научных исследований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Амбулаторное 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3.10.2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Приюты для животных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Деловое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84" w:history="1">
              <w:r w:rsidRPr="00E12165">
                <w:rPr>
                  <w:rStyle w:val="a6"/>
                  <w:rFonts w:eastAsia="Calibri"/>
                  <w:sz w:val="28"/>
                  <w:szCs w:val="28"/>
                </w:rPr>
                <w:t>СП 138.13330.2012</w:t>
              </w:r>
            </w:hyperlink>
            <w:r w:rsidRPr="00E12165">
              <w:rPr>
                <w:rFonts w:eastAsia="Calibri"/>
                <w:sz w:val="28"/>
                <w:szCs w:val="28"/>
              </w:rPr>
              <w:t>.</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Объекты торговли (торговые центры, торгово- развлекательные центры (комплексы)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Рынки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Магазины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118.13330.2012, </w:t>
            </w:r>
            <w:hyperlink r:id="rId85" w:history="1">
              <w:r w:rsidRPr="00E12165">
                <w:rPr>
                  <w:rStyle w:val="a6"/>
                  <w:rFonts w:eastAsia="Calibri"/>
                  <w:sz w:val="28"/>
                  <w:szCs w:val="28"/>
                </w:rPr>
                <w:t>СП 138.13330.2012</w:t>
              </w:r>
            </w:hyperlink>
            <w:r w:rsidRPr="00E12165">
              <w:rPr>
                <w:rFonts w:eastAsia="Calibri"/>
                <w:sz w:val="28"/>
                <w:szCs w:val="28"/>
              </w:rPr>
              <w:t>.</w:t>
            </w:r>
          </w:p>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Банковская и страховая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Общественное питание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Гостиничное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Развлечение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Служебные гаражи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Объекты дорожного сервиса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jc w:val="center"/>
              <w:rPr>
                <w:sz w:val="28"/>
                <w:szCs w:val="28"/>
              </w:rPr>
            </w:pPr>
            <w:r w:rsidRPr="00E12165">
              <w:rPr>
                <w:sz w:val="28"/>
                <w:szCs w:val="28"/>
              </w:rPr>
              <w:t>4.9.1.1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rPr>
                <w:sz w:val="28"/>
                <w:szCs w:val="28"/>
              </w:rPr>
            </w:pPr>
            <w:r w:rsidRPr="00E12165">
              <w:rPr>
                <w:sz w:val="28"/>
                <w:szCs w:val="28"/>
              </w:rPr>
              <w:t>Заправка транспортных средств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Обеспечение дорожного отдыха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Автомобильные мойки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4.9.1.4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Ремонт автомобилей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4.10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Выставочно-ярмарочная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5.1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спортивно-</w:t>
            </w:r>
          </w:p>
          <w:p w:rsidR="005F2750" w:rsidRPr="00E12165" w:rsidRDefault="005F2750">
            <w:pPr>
              <w:widowControl w:val="0"/>
              <w:autoSpaceDE w:val="0"/>
              <w:autoSpaceDN w:val="0"/>
              <w:adjustRightInd w:val="0"/>
              <w:rPr>
                <w:sz w:val="28"/>
                <w:szCs w:val="28"/>
              </w:rPr>
            </w:pPr>
            <w:r w:rsidRPr="00E12165">
              <w:rPr>
                <w:sz w:val="28"/>
                <w:szCs w:val="28"/>
              </w:rPr>
              <w:t>зрелищных мероприятий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занятий спортом в помещениях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Площадки для занятий спортом</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Оборудованные площадки для занятий спортом</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Легкая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86"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Фармацевтическая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87"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Фарфоро-фаянсовая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88"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Электронная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89"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6.3.4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Ювелирная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90"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Пищевая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91"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Строительная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92"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Энергетика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93"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color w:val="000000"/>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Связь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jc w:val="center"/>
              <w:rPr>
                <w:sz w:val="28"/>
                <w:szCs w:val="28"/>
              </w:rPr>
            </w:pPr>
            <w:r w:rsidRPr="00E12165">
              <w:rPr>
                <w:sz w:val="28"/>
                <w:szCs w:val="28"/>
              </w:rPr>
              <w:t>6.9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line="276" w:lineRule="auto"/>
              <w:rPr>
                <w:sz w:val="28"/>
                <w:szCs w:val="28"/>
              </w:rPr>
            </w:pPr>
            <w:r w:rsidRPr="00E12165">
              <w:rPr>
                <w:sz w:val="28"/>
                <w:szCs w:val="28"/>
              </w:rPr>
              <w:t>Склад</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6.9.1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Складские площадки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0</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Целлюлозно-бумажная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94"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Научно-</w:t>
            </w:r>
          </w:p>
          <w:p w:rsidR="005F2750" w:rsidRPr="00E12165" w:rsidRDefault="005F2750">
            <w:pPr>
              <w:widowControl w:val="0"/>
              <w:autoSpaceDE w:val="0"/>
              <w:autoSpaceDN w:val="0"/>
              <w:adjustRightInd w:val="0"/>
              <w:rPr>
                <w:sz w:val="28"/>
                <w:szCs w:val="28"/>
              </w:rPr>
            </w:pPr>
            <w:r w:rsidRPr="00E12165">
              <w:rPr>
                <w:sz w:val="28"/>
                <w:szCs w:val="28"/>
              </w:rPr>
              <w:t>производственная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sz w:val="28"/>
                <w:szCs w:val="28"/>
              </w:rPr>
            </w:pPr>
            <w:r w:rsidRPr="00E12165">
              <w:rPr>
                <w:rFonts w:eastAsia="Calibri"/>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spacing w:after="120"/>
              <w:rPr>
                <w:color w:val="000000"/>
                <w:sz w:val="28"/>
                <w:szCs w:val="28"/>
              </w:rPr>
            </w:pPr>
            <w:r w:rsidRPr="00E12165">
              <w:rPr>
                <w:color w:val="000000"/>
                <w:sz w:val="28"/>
                <w:szCs w:val="28"/>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95" w:history="1">
              <w:r w:rsidRPr="00E12165">
                <w:rPr>
                  <w:rStyle w:val="a6"/>
                  <w:color w:val="000000"/>
                  <w:sz w:val="28"/>
                  <w:szCs w:val="28"/>
                </w:rPr>
                <w:t>СП 403.1325800.2018</w:t>
              </w:r>
            </w:hyperlink>
          </w:p>
          <w:p w:rsidR="005F2750" w:rsidRPr="00E12165" w:rsidRDefault="005F2750">
            <w:pPr>
              <w:widowControl w:val="0"/>
              <w:autoSpaceDE w:val="0"/>
              <w:autoSpaceDN w:val="0"/>
              <w:adjustRightInd w:val="0"/>
              <w:spacing w:after="120"/>
              <w:rPr>
                <w:rFonts w:eastAsia="Calibri"/>
                <w:sz w:val="28"/>
                <w:szCs w:val="28"/>
              </w:rPr>
            </w:pPr>
            <w:r w:rsidRPr="00E12165">
              <w:rPr>
                <w:rFonts w:eastAsia="Calibri"/>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Железнодорожный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Железнодорожные пути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Обслуживание железнодорожных перевозок</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Автомобильный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30 %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Размещение автомобильных дорог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Обслуживание перевозок пассажиров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Стоянки транспорта общего пользования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Воздушный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Трубопроводный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Внеуличный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8.3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внутреннего правопорядка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Заготовка древесины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Общее пользование водными объектами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 xml:space="preserve">Улично-дорожная сеть </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Благоустройство территории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П2,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Сельскохозяйственное использование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использование объектов капитального строительства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Предпринимательство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Отдых (рекреация)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Производственная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Использование лесов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Водные объекты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Земельные участки (территории) общего пользования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Запас</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62"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bl>
    <w:p w:rsidR="005F2750" w:rsidRPr="00E12165" w:rsidRDefault="005F2750" w:rsidP="005F2750">
      <w:pPr>
        <w:ind w:firstLine="709"/>
        <w:jc w:val="right"/>
        <w:outlineLvl w:val="4"/>
        <w:rPr>
          <w:bCs/>
          <w:color w:val="000000"/>
          <w:sz w:val="28"/>
          <w:szCs w:val="28"/>
        </w:rPr>
      </w:pPr>
      <w:r w:rsidRPr="00E12165">
        <w:rPr>
          <w:bCs/>
          <w:color w:val="000000"/>
          <w:sz w:val="28"/>
          <w:szCs w:val="28"/>
          <w:highlight w:val="yellow"/>
        </w:rPr>
        <w:br w:type="page"/>
      </w:r>
      <w:r w:rsidRPr="00E12165">
        <w:rPr>
          <w:bCs/>
          <w:color w:val="000000"/>
          <w:sz w:val="28"/>
          <w:szCs w:val="28"/>
        </w:rPr>
        <w:t>Таблица 6</w:t>
      </w:r>
    </w:p>
    <w:p w:rsidR="005F2750" w:rsidRPr="00E12165" w:rsidRDefault="005F2750" w:rsidP="005F2750">
      <w:pPr>
        <w:ind w:firstLine="709"/>
        <w:outlineLvl w:val="4"/>
        <w:rPr>
          <w:bCs/>
          <w:color w:val="000000"/>
          <w:sz w:val="28"/>
          <w:szCs w:val="28"/>
        </w:rPr>
      </w:pPr>
      <w:r w:rsidRPr="00E12165">
        <w:rPr>
          <w:bCs/>
          <w:color w:val="000000"/>
          <w:sz w:val="28"/>
          <w:szCs w:val="28"/>
        </w:rPr>
        <w:t xml:space="preserve">Градостроительный регламент территориальных зон вида «Т» Зона транспортной инфраструктуры. </w:t>
      </w:r>
    </w:p>
    <w:p w:rsidR="005F2750" w:rsidRPr="00E12165" w:rsidRDefault="005F2750" w:rsidP="005F2750">
      <w:pPr>
        <w:ind w:firstLine="709"/>
        <w:outlineLvl w:val="4"/>
        <w:rPr>
          <w:bCs/>
          <w:color w:val="000000"/>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3330"/>
        <w:gridCol w:w="737"/>
        <w:gridCol w:w="775"/>
        <w:gridCol w:w="1735"/>
        <w:gridCol w:w="1694"/>
        <w:gridCol w:w="7"/>
        <w:gridCol w:w="1703"/>
        <w:gridCol w:w="4953"/>
      </w:tblGrid>
      <w:tr w:rsidR="005F2750" w:rsidRPr="00E12165" w:rsidTr="005F2750">
        <w:trPr>
          <w:tblHeader/>
        </w:trPr>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Виды разрешенного использования</w:t>
            </w:r>
          </w:p>
        </w:tc>
        <w:tc>
          <w:tcPr>
            <w:tcW w:w="6651" w:type="dxa"/>
            <w:gridSpan w:val="6"/>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54" w:type="dxa"/>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иные условия и примечания</w:t>
            </w:r>
          </w:p>
        </w:tc>
      </w:tr>
      <w:tr w:rsidR="005F2750" w:rsidRPr="00E12165" w:rsidTr="005F2750">
        <w:trPr>
          <w:trHeight w:val="1114"/>
          <w:tblHeader/>
        </w:trPr>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Код</w:t>
            </w:r>
          </w:p>
        </w:tc>
        <w:tc>
          <w:tcPr>
            <w:tcW w:w="333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Краткое наименование</w:t>
            </w:r>
          </w:p>
        </w:tc>
        <w:tc>
          <w:tcPr>
            <w:tcW w:w="1512"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Площадь земельного участка, кв. м</w:t>
            </w: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Максимальный процент застройки, %</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Предельное (максимальное) количество этажей</w:t>
            </w:r>
          </w:p>
        </w:tc>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Предельная (максимальная) высота зданий, строений, сооружений, м</w:t>
            </w:r>
          </w:p>
        </w:tc>
        <w:tc>
          <w:tcPr>
            <w:tcW w:w="4954"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мин.</w:t>
            </w:r>
          </w:p>
        </w:tc>
        <w:tc>
          <w:tcPr>
            <w:tcW w:w="775"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2310" w:type="dxa"/>
            <w:gridSpan w:val="2"/>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4954"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54"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261"/>
        </w:trPr>
        <w:tc>
          <w:tcPr>
            <w:tcW w:w="15843" w:type="dxa"/>
            <w:gridSpan w:val="9"/>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1.18</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сельскохозяйственного производства</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2.4</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Передвижное жилье</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2.7.1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Хранение автотранспорта</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2.7.2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Размещение гаражей для собственных нужд</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Коммунальное обслуживание</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Предоставление коммунальных услуг</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Административные здания организаций, обеспечивающих предоставление коммунальных услуг</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3.2.3</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Оказание услуг связи</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3.8</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управление</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3.8.1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Государственное управление</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3.8.2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Представительская деятельность</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3.9.1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деятельности в области гидрометеорологии и смежных с ней областях</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3.9.2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Проведение научных исследований</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3.10.2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Приюты для животных</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Объекты торговли (торговые центры, торгово-</w:t>
            </w:r>
          </w:p>
          <w:p w:rsidR="005F2750" w:rsidRPr="00E12165" w:rsidRDefault="005F2750">
            <w:pPr>
              <w:widowControl w:val="0"/>
              <w:autoSpaceDE w:val="0"/>
              <w:autoSpaceDN w:val="0"/>
              <w:adjustRightInd w:val="0"/>
              <w:rPr>
                <w:sz w:val="28"/>
                <w:szCs w:val="28"/>
              </w:rPr>
            </w:pPr>
            <w:r w:rsidRPr="00E12165">
              <w:rPr>
                <w:sz w:val="28"/>
                <w:szCs w:val="28"/>
              </w:rPr>
              <w:t>развлекательные центры (комплексы)</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4.3</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Рынки</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4.4</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Магазины</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4.6</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питание</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4.7</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Гостиничное обслуживание</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4.9</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Служебные гаражи</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4.9.1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Объекты дорожного сервиса</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4.9.1.1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Заправка транспортных средств</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4.9.1.2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дорожного отдыха</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4.9.1.3</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Автомобильные мойки</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4.9.1.4</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Ремонт автомобилей</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Спорт</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5.1.4</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Оборудованные площадки для занятий спортом</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5.1.5</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Водный спорт</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5.1.6</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Авиационный спорт</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6.8</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Связь</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6.9</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Склад</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6.9.1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Складские площадки</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6.12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Научно-</w:t>
            </w:r>
          </w:p>
          <w:p w:rsidR="005F2750" w:rsidRPr="00E12165" w:rsidRDefault="005F2750">
            <w:pPr>
              <w:widowControl w:val="0"/>
              <w:autoSpaceDE w:val="0"/>
              <w:autoSpaceDN w:val="0"/>
              <w:adjustRightInd w:val="0"/>
              <w:rPr>
                <w:sz w:val="28"/>
                <w:szCs w:val="28"/>
              </w:rPr>
            </w:pPr>
            <w:r w:rsidRPr="00E12165">
              <w:rPr>
                <w:sz w:val="28"/>
                <w:szCs w:val="28"/>
              </w:rPr>
              <w:t>производственная деятельность</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Железнодорожный транспорт</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7.1.1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Железнодорожные пути</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7.1.2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Обслуживание железнодорожных перевозок</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Автомобильный транспорт</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Размещение автомобильных дорог</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Обслуживание перевозок пассажиров</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7.2.3</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Стоянки транспорта общего пользования</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7.4</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Воздушный транспорт</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7.5</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Трубопроводный транспорт</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7.6</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Внеуличный транспорт</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8.3</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внутреннего правопорядка</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Общее пользование водными объектами</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12.0.1</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Улично-дорожная сеть</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9"/>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12.0.2</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Благоустройство территории</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9"/>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Т,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3.0</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использование объектов капитального строительства</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4"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1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Предпринимательство</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4"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1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Отдых (рекреация)</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4"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1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6.0</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Производственная деятельность</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4"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1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7.0</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Транспорт</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4"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1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11.0</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Водные объекты</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4"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1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Земельные участки (территории) общего пользования</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4"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1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12.3</w:t>
            </w:r>
          </w:p>
        </w:tc>
        <w:tc>
          <w:tcPr>
            <w:tcW w:w="333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Запас</w:t>
            </w:r>
          </w:p>
        </w:tc>
        <w:tc>
          <w:tcPr>
            <w:tcW w:w="73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4"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10"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4"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bl>
    <w:p w:rsidR="005F2750" w:rsidRPr="00E12165" w:rsidRDefault="005F2750" w:rsidP="005F2750">
      <w:pPr>
        <w:ind w:firstLine="709"/>
        <w:jc w:val="right"/>
        <w:outlineLvl w:val="4"/>
        <w:rPr>
          <w:bCs/>
          <w:color w:val="000000"/>
          <w:sz w:val="28"/>
          <w:szCs w:val="28"/>
        </w:rPr>
      </w:pPr>
      <w:r w:rsidRPr="00E12165">
        <w:rPr>
          <w:bCs/>
          <w:color w:val="000000"/>
          <w:sz w:val="28"/>
          <w:szCs w:val="28"/>
          <w:highlight w:val="yellow"/>
        </w:rPr>
        <w:br w:type="page"/>
      </w:r>
      <w:r w:rsidRPr="00E12165">
        <w:rPr>
          <w:bCs/>
          <w:color w:val="000000"/>
          <w:sz w:val="28"/>
          <w:szCs w:val="28"/>
        </w:rPr>
        <w:t>Таблица 7</w:t>
      </w:r>
    </w:p>
    <w:p w:rsidR="005F2750" w:rsidRPr="00E12165" w:rsidRDefault="005F2750" w:rsidP="005F2750">
      <w:pPr>
        <w:ind w:firstLine="709"/>
        <w:outlineLvl w:val="4"/>
        <w:rPr>
          <w:bCs/>
          <w:color w:val="000000"/>
          <w:sz w:val="28"/>
          <w:szCs w:val="28"/>
        </w:rPr>
      </w:pPr>
      <w:r w:rsidRPr="00E12165">
        <w:rPr>
          <w:bCs/>
          <w:color w:val="000000"/>
          <w:sz w:val="28"/>
          <w:szCs w:val="28"/>
        </w:rPr>
        <w:t xml:space="preserve">Градостроительный регламент территориальных зон вида «Р» Рекреационная зона. </w:t>
      </w:r>
    </w:p>
    <w:p w:rsidR="005F2750" w:rsidRPr="00E12165" w:rsidRDefault="005F2750" w:rsidP="005F2750">
      <w:pPr>
        <w:ind w:firstLine="709"/>
        <w:outlineLvl w:val="4"/>
        <w:rPr>
          <w:bCs/>
          <w:color w:val="000000"/>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332"/>
        <w:gridCol w:w="743"/>
        <w:gridCol w:w="771"/>
        <w:gridCol w:w="1729"/>
        <w:gridCol w:w="7"/>
        <w:gridCol w:w="1695"/>
        <w:gridCol w:w="1708"/>
        <w:gridCol w:w="4955"/>
      </w:tblGrid>
      <w:tr w:rsidR="005F2750" w:rsidRPr="00E12165" w:rsidTr="005F2750">
        <w:trPr>
          <w:tblHeader/>
        </w:trPr>
        <w:tc>
          <w:tcPr>
            <w:tcW w:w="4234"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Виды разрешенного использования</w:t>
            </w:r>
          </w:p>
        </w:tc>
        <w:tc>
          <w:tcPr>
            <w:tcW w:w="6653" w:type="dxa"/>
            <w:gridSpan w:val="6"/>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56" w:type="dxa"/>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иные условия и примечания</w:t>
            </w:r>
          </w:p>
        </w:tc>
      </w:tr>
      <w:tr w:rsidR="005F2750" w:rsidRPr="00E12165" w:rsidTr="005F2750">
        <w:trPr>
          <w:trHeight w:val="1114"/>
          <w:tblHeader/>
        </w:trPr>
        <w:tc>
          <w:tcPr>
            <w:tcW w:w="90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Код</w:t>
            </w:r>
          </w:p>
        </w:tc>
        <w:tc>
          <w:tcPr>
            <w:tcW w:w="3333"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Краткое наименование</w:t>
            </w:r>
          </w:p>
        </w:tc>
        <w:tc>
          <w:tcPr>
            <w:tcW w:w="1514"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Площадь земельного участка, кв. м</w:t>
            </w:r>
          </w:p>
        </w:tc>
        <w:tc>
          <w:tcPr>
            <w:tcW w:w="17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Максимальный процент застройки, %</w:t>
            </w:r>
          </w:p>
        </w:tc>
        <w:tc>
          <w:tcPr>
            <w:tcW w:w="1695"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Предельное (максимальное) количество этажей</w:t>
            </w:r>
          </w:p>
        </w:tc>
        <w:tc>
          <w:tcPr>
            <w:tcW w:w="1708"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Предельная (максимальная) высота зданий, строений, сооружений, м</w:t>
            </w:r>
          </w:p>
        </w:tc>
        <w:tc>
          <w:tcPr>
            <w:tcW w:w="4956"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743"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мин.</w:t>
            </w:r>
          </w:p>
        </w:tc>
        <w:tc>
          <w:tcPr>
            <w:tcW w:w="771"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1995"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4956"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3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261"/>
        </w:trPr>
        <w:tc>
          <w:tcPr>
            <w:tcW w:w="15843" w:type="dxa"/>
            <w:gridSpan w:val="9"/>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1.17</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Питомники</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1.19</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Сенокошение</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Выпас сельскохозяйственных животных</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2.4</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Передвижное жилье</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Коммунальное обслуживание</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Предоставление коммунальных услуг</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rFonts w:eastAsia="Calibri"/>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3.1.2</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Административные здания организаций, обеспечивающих предоставление коммунальных услуг</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3.6.2</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Парки культуры и отдыха</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3.6.3</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Цирки и зверинцы</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3.7</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Религиозное использование</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3.7.1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Осуществление религиозных обрядов</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3.7.2</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Религиозное управление и образование</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3.9.3</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Проведение научных испытаний</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4.8</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Развлечение</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Спорт</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5.1.2</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занятий спортом в помещениях</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5.1.3</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Площадки для занятий спортом</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5.1.4</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Оборудованные площадки для занятий спортом</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5.1.7</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Спортивные базы</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5.2</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Природно-познавательный туризм</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5.2.1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Туристическое обслуживание</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5.3</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Охота и рыбалка</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5.5.</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Поля для гольфа или конных прогулок</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6.8</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Связь</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8.3</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внутреннего правопорядка</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9.0</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Деятельность по особой охране и изучению природы</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9.1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Охрана природных территорий</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9.2</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Курортная деятельность</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9.2.1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Санаторная деятельность</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9.3</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Историко-культурная деятельность</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Заготовка древесины</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10.4</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Резервные леса</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Общее пользование водными объектами</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11.3</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Гидротехнические сооружения</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12.0.1</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Улично-дорожная сеть</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9"/>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4.6</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питание</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12.0.2</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Благоустройство территории</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2"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9"/>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Р,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Сельскохозяйственное использование</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3.0</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использование объектов капитального строительства</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Отдых (рекреация)</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Использование лесов</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11.0</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Водные объекты</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Земельные участки (территории) общего пользования</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12.3</w:t>
            </w:r>
          </w:p>
        </w:tc>
        <w:tc>
          <w:tcPr>
            <w:tcW w:w="333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Запас</w:t>
            </w:r>
          </w:p>
        </w:tc>
        <w:tc>
          <w:tcPr>
            <w:tcW w:w="743"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6"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8"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bl>
    <w:p w:rsidR="005F2750" w:rsidRPr="00E12165" w:rsidRDefault="005F2750" w:rsidP="005F2750">
      <w:pPr>
        <w:ind w:firstLine="567"/>
        <w:jc w:val="right"/>
        <w:rPr>
          <w:bCs/>
          <w:color w:val="000000"/>
          <w:sz w:val="28"/>
          <w:szCs w:val="28"/>
        </w:rPr>
      </w:pPr>
      <w:r w:rsidRPr="00E12165">
        <w:rPr>
          <w:rFonts w:eastAsia="Calibri"/>
          <w:sz w:val="28"/>
          <w:szCs w:val="28"/>
          <w:highlight w:val="yellow"/>
        </w:rPr>
        <w:br w:type="page"/>
      </w:r>
      <w:r w:rsidRPr="00E12165">
        <w:rPr>
          <w:bCs/>
          <w:color w:val="000000"/>
          <w:sz w:val="28"/>
          <w:szCs w:val="28"/>
        </w:rPr>
        <w:t>Таблица 8</w:t>
      </w:r>
    </w:p>
    <w:p w:rsidR="005F2750" w:rsidRPr="00E12165" w:rsidRDefault="005F2750" w:rsidP="005F2750">
      <w:pPr>
        <w:ind w:firstLine="567"/>
        <w:rPr>
          <w:bCs/>
          <w:color w:val="000000"/>
          <w:sz w:val="28"/>
          <w:szCs w:val="28"/>
        </w:rPr>
      </w:pPr>
      <w:r w:rsidRPr="00E12165">
        <w:rPr>
          <w:bCs/>
          <w:color w:val="000000"/>
          <w:sz w:val="28"/>
          <w:szCs w:val="28"/>
        </w:rPr>
        <w:t xml:space="preserve">Градостроительный регламент территориальных зон вида «С-1» Зоны размещения садоводческих и огороднических некоммерческих товариществ. </w:t>
      </w:r>
    </w:p>
    <w:p w:rsidR="005F2750" w:rsidRPr="00E12165" w:rsidRDefault="005F2750" w:rsidP="005F2750">
      <w:pPr>
        <w:ind w:firstLine="709"/>
        <w:outlineLvl w:val="4"/>
        <w:rPr>
          <w:bCs/>
          <w:color w:val="000000"/>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3331"/>
        <w:gridCol w:w="742"/>
        <w:gridCol w:w="770"/>
        <w:gridCol w:w="1729"/>
        <w:gridCol w:w="1701"/>
        <w:gridCol w:w="1707"/>
        <w:gridCol w:w="4955"/>
      </w:tblGrid>
      <w:tr w:rsidR="005F2750" w:rsidRPr="00E12165" w:rsidTr="005F2750">
        <w:trPr>
          <w:tblHeader/>
        </w:trPr>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Виды разрешенного использования</w:t>
            </w:r>
          </w:p>
        </w:tc>
        <w:tc>
          <w:tcPr>
            <w:tcW w:w="6649" w:type="dxa"/>
            <w:gridSpan w:val="5"/>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56" w:type="dxa"/>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иные условия и примечания</w:t>
            </w:r>
          </w:p>
        </w:tc>
      </w:tr>
      <w:tr w:rsidR="005F2750" w:rsidRPr="00E12165" w:rsidTr="005F2750">
        <w:trPr>
          <w:trHeight w:val="1114"/>
          <w:tblHeader/>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Код</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Краткое наименование</w:t>
            </w:r>
          </w:p>
        </w:tc>
        <w:tc>
          <w:tcPr>
            <w:tcW w:w="1512"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Площадь земельного участка, кв. м</w:t>
            </w: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Максимальный процент застройки,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Предельное (максимальное) количество этажей</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Предельная (максимальная) высота зданий, строений, сооружений, м</w:t>
            </w:r>
          </w:p>
        </w:tc>
        <w:tc>
          <w:tcPr>
            <w:tcW w:w="4956"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мин.</w:t>
            </w:r>
          </w:p>
        </w:tc>
        <w:tc>
          <w:tcPr>
            <w:tcW w:w="770"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2007"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4956"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261"/>
        </w:trPr>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Растениеводство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Выращивание зерновых и иных сельскохозяйственных культур</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Овощеводство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Выращивание тонизирующих, лекарственных, цветочных культур</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Садоводство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1.5.1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Виноградарство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Ведение личного подсобного хозяйства на полевых участках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Питомники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Коммунальное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Магазины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 xml:space="preserve">Связь </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Общее пользование водными объектами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Улично-дорожная сеть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13.0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Земельные участки общего назначения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13.1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Ведение огородничества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0</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0</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53.13330.2019.</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13.2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Ведение садоводства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При определении мест допустимого расположения зданий, строений и сооружений в границах земельного участка необходимо учитывать положения СП 53.13330.2019.</w:t>
            </w:r>
          </w:p>
        </w:tc>
      </w:tr>
      <w:tr w:rsidR="005F2750" w:rsidRPr="00E12165" w:rsidTr="005F2750">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Благоустройство территории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С1,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Сельскохозяйственное использование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использование объектов капитального строительства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Предпринемательство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Водные объекты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Земельные участки (территории) общего пользования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Запас</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bl>
    <w:p w:rsidR="005F2750" w:rsidRPr="00E12165" w:rsidRDefault="005F2750" w:rsidP="005F2750">
      <w:pPr>
        <w:ind w:firstLine="567"/>
        <w:jc w:val="right"/>
        <w:rPr>
          <w:bCs/>
          <w:color w:val="000000"/>
          <w:sz w:val="28"/>
          <w:szCs w:val="28"/>
        </w:rPr>
      </w:pPr>
      <w:r w:rsidRPr="00E12165">
        <w:rPr>
          <w:bCs/>
          <w:color w:val="000000"/>
          <w:sz w:val="28"/>
          <w:szCs w:val="28"/>
          <w:highlight w:val="yellow"/>
        </w:rPr>
        <w:br w:type="page"/>
      </w:r>
      <w:r w:rsidRPr="00E12165">
        <w:rPr>
          <w:bCs/>
          <w:color w:val="000000"/>
          <w:sz w:val="28"/>
          <w:szCs w:val="28"/>
        </w:rPr>
        <w:t>Таблица 9</w:t>
      </w:r>
    </w:p>
    <w:p w:rsidR="005F2750" w:rsidRPr="00E12165" w:rsidRDefault="005F2750" w:rsidP="005F2750">
      <w:pPr>
        <w:ind w:firstLine="567"/>
        <w:rPr>
          <w:bCs/>
          <w:color w:val="000000"/>
          <w:sz w:val="28"/>
          <w:szCs w:val="28"/>
        </w:rPr>
      </w:pPr>
      <w:r w:rsidRPr="00E12165">
        <w:rPr>
          <w:bCs/>
          <w:color w:val="000000"/>
          <w:sz w:val="28"/>
          <w:szCs w:val="28"/>
        </w:rPr>
        <w:t xml:space="preserve">Градостроительный регламент территориальных зон вида «С-3» Зоны размещения предприятий сельскохозяйственного производства. </w:t>
      </w:r>
    </w:p>
    <w:p w:rsidR="005F2750" w:rsidRPr="00E12165" w:rsidRDefault="005F2750" w:rsidP="005F2750">
      <w:pPr>
        <w:ind w:firstLine="567"/>
        <w:rPr>
          <w:bCs/>
          <w:color w:val="000000"/>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3331"/>
        <w:gridCol w:w="742"/>
        <w:gridCol w:w="770"/>
        <w:gridCol w:w="1729"/>
        <w:gridCol w:w="1701"/>
        <w:gridCol w:w="1707"/>
        <w:gridCol w:w="4955"/>
      </w:tblGrid>
      <w:tr w:rsidR="005F2750" w:rsidRPr="00E12165" w:rsidTr="005F2750">
        <w:trPr>
          <w:tblHeader/>
        </w:trPr>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Виды разрешенного использования</w:t>
            </w:r>
          </w:p>
        </w:tc>
        <w:tc>
          <w:tcPr>
            <w:tcW w:w="6649" w:type="dxa"/>
            <w:gridSpan w:val="5"/>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56" w:type="dxa"/>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иные условия и примечания</w:t>
            </w:r>
          </w:p>
        </w:tc>
      </w:tr>
      <w:tr w:rsidR="005F2750" w:rsidRPr="00E12165" w:rsidTr="005F2750">
        <w:trPr>
          <w:trHeight w:val="1114"/>
          <w:tblHeader/>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Код</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Краткое наименование</w:t>
            </w:r>
          </w:p>
        </w:tc>
        <w:tc>
          <w:tcPr>
            <w:tcW w:w="1512"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Площадь земельного участка, кв. м</w:t>
            </w: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Максимальный процент застройки,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Предельное (максимальное) количество этажей</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Предельная (максимальная) высота зданий, строений, сооружений, м</w:t>
            </w:r>
          </w:p>
        </w:tc>
        <w:tc>
          <w:tcPr>
            <w:tcW w:w="4956"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мин.</w:t>
            </w:r>
          </w:p>
        </w:tc>
        <w:tc>
          <w:tcPr>
            <w:tcW w:w="770"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2007"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4956"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261"/>
        </w:trPr>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Растениеводство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Выращивание зерновых и иных сельскохозяйственных культур</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Овощеводство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Выращивание тонизирующих, лекарственных, цветочных культур</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Садоводство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1.5.1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Виноградарство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Животноводство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Скотоводство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Звероводство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Птицеводство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Свиноводство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Пчеловодство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Рыбоводство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Научное обеспечение сельского хозяйства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Хранение и переработка сельскохозяйственной продукции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Ведение личного подсобного хозяйства на полевых участках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Питомники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сельскохозяйственного производства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Сенокошение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Выпас сельскохозяйственных животных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2.4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Передвижное жилье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Коммунальное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rFonts w:eastAsia="Calibri"/>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3.9.3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Проведение научных испытаний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Амбулаторное 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Приюты для животных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Выставочно-ярмарочная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Охота и рыбалка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Поля для гольфа или конных прогулок</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Пищевая промышленность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1000</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Связь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Заготовка древесины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Общее пользование водными объектами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Гидротехнические сооружения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Улично-дорожная сеть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Благоустройство территории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8"/>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С3,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Сельскохозяйственное использование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использование объектов капитального строительства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Предпринимательство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Использование лесов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Водные объекты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Земельные участки (территории) общего пользования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Запас</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bl>
    <w:p w:rsidR="005F2750" w:rsidRPr="00E12165" w:rsidRDefault="005F2750" w:rsidP="005F2750">
      <w:pPr>
        <w:ind w:firstLine="709"/>
        <w:jc w:val="right"/>
        <w:outlineLvl w:val="4"/>
        <w:rPr>
          <w:bCs/>
          <w:color w:val="000000"/>
          <w:sz w:val="28"/>
          <w:szCs w:val="28"/>
        </w:rPr>
      </w:pPr>
      <w:r w:rsidRPr="00E12165">
        <w:rPr>
          <w:bCs/>
          <w:color w:val="000000"/>
          <w:sz w:val="28"/>
          <w:szCs w:val="28"/>
          <w:highlight w:val="yellow"/>
        </w:rPr>
        <w:br w:type="page"/>
      </w:r>
      <w:r w:rsidRPr="00E12165">
        <w:rPr>
          <w:bCs/>
          <w:color w:val="000000"/>
          <w:sz w:val="28"/>
          <w:szCs w:val="28"/>
        </w:rPr>
        <w:t>Таблица 10</w:t>
      </w:r>
    </w:p>
    <w:p w:rsidR="005F2750" w:rsidRPr="00E12165" w:rsidRDefault="005F2750" w:rsidP="005F2750">
      <w:pPr>
        <w:ind w:firstLine="709"/>
        <w:outlineLvl w:val="4"/>
        <w:rPr>
          <w:bCs/>
          <w:color w:val="000000"/>
          <w:sz w:val="28"/>
          <w:szCs w:val="28"/>
        </w:rPr>
      </w:pPr>
      <w:r w:rsidRPr="00E12165">
        <w:rPr>
          <w:bCs/>
          <w:color w:val="000000"/>
          <w:sz w:val="28"/>
          <w:szCs w:val="28"/>
        </w:rPr>
        <w:t xml:space="preserve">Градостроительный регламент территориальных зон вида «CП» Зона специального назначения. </w:t>
      </w:r>
    </w:p>
    <w:p w:rsidR="005F2750" w:rsidRPr="00E12165" w:rsidRDefault="005F2750" w:rsidP="005F2750">
      <w:pPr>
        <w:ind w:firstLine="567"/>
        <w:rPr>
          <w:bCs/>
          <w:color w:val="000000"/>
          <w:sz w:val="28"/>
          <w:szCs w:val="28"/>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3331"/>
        <w:gridCol w:w="742"/>
        <w:gridCol w:w="770"/>
        <w:gridCol w:w="1729"/>
        <w:gridCol w:w="6"/>
        <w:gridCol w:w="1695"/>
        <w:gridCol w:w="1707"/>
        <w:gridCol w:w="4955"/>
      </w:tblGrid>
      <w:tr w:rsidR="005F2750" w:rsidRPr="00E12165" w:rsidTr="005F2750">
        <w:trPr>
          <w:tblHeader/>
        </w:trPr>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Виды разрешенного использования</w:t>
            </w:r>
          </w:p>
        </w:tc>
        <w:tc>
          <w:tcPr>
            <w:tcW w:w="6649" w:type="dxa"/>
            <w:gridSpan w:val="6"/>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56" w:type="dxa"/>
            <w:vMerge w:val="restart"/>
            <w:tcBorders>
              <w:top w:val="single" w:sz="4" w:space="0" w:color="auto"/>
              <w:left w:val="single" w:sz="4" w:space="0" w:color="auto"/>
              <w:bottom w:val="single" w:sz="4" w:space="0" w:color="auto"/>
              <w:right w:val="single" w:sz="4" w:space="0" w:color="auto"/>
            </w:tcBorders>
            <w:vAlign w:val="center"/>
          </w:tcPr>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Иные предельные параметры разрешенного строительства, реконструкции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b/>
                <w:color w:val="000000"/>
                <w:sz w:val="28"/>
                <w:szCs w:val="28"/>
              </w:rPr>
            </w:pPr>
            <w:r w:rsidRPr="00E12165">
              <w:rPr>
                <w:b/>
                <w:color w:val="000000"/>
                <w:sz w:val="28"/>
                <w:szCs w:val="28"/>
              </w:rPr>
              <w:t>ограничения использования земельных участков и объектов капитального строительства;</w:t>
            </w:r>
          </w:p>
          <w:p w:rsidR="005F2750" w:rsidRPr="00E12165" w:rsidRDefault="005F2750">
            <w:pPr>
              <w:widowControl w:val="0"/>
              <w:autoSpaceDE w:val="0"/>
              <w:autoSpaceDN w:val="0"/>
              <w:adjustRightInd w:val="0"/>
              <w:jc w:val="center"/>
              <w:rPr>
                <w:b/>
                <w:color w:val="000000"/>
                <w:sz w:val="28"/>
                <w:szCs w:val="28"/>
              </w:rPr>
            </w:pPr>
          </w:p>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иные условия и примечания</w:t>
            </w:r>
          </w:p>
        </w:tc>
      </w:tr>
      <w:tr w:rsidR="005F2750" w:rsidRPr="00E12165" w:rsidTr="005F2750">
        <w:trPr>
          <w:trHeight w:val="1114"/>
          <w:tblHeader/>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Код</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Краткое наименование</w:t>
            </w:r>
          </w:p>
        </w:tc>
        <w:tc>
          <w:tcPr>
            <w:tcW w:w="1512" w:type="dxa"/>
            <w:gridSpan w:val="2"/>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Площадь земельного участка, кв. м</w:t>
            </w:r>
          </w:p>
        </w:tc>
        <w:tc>
          <w:tcPr>
            <w:tcW w:w="173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Максимальный процент застройки, %</w:t>
            </w:r>
          </w:p>
        </w:tc>
        <w:tc>
          <w:tcPr>
            <w:tcW w:w="1695"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Предельное (максимальное) количество этажей</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Предельная (максимальная) высота зданий, строений, сооружений, м</w:t>
            </w:r>
          </w:p>
        </w:tc>
        <w:tc>
          <w:tcPr>
            <w:tcW w:w="4956"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мин.</w:t>
            </w:r>
          </w:p>
        </w:tc>
        <w:tc>
          <w:tcPr>
            <w:tcW w:w="770" w:type="dxa"/>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widowControl w:val="0"/>
              <w:autoSpaceDE w:val="0"/>
              <w:autoSpaceDN w:val="0"/>
              <w:adjustRightInd w:val="0"/>
              <w:jc w:val="center"/>
              <w:rPr>
                <w:rFonts w:eastAsia="Calibri"/>
                <w:b/>
                <w:sz w:val="28"/>
                <w:szCs w:val="28"/>
              </w:rPr>
            </w:pPr>
            <w:r w:rsidRPr="00E12165">
              <w:rPr>
                <w:b/>
                <w:color w:val="000000"/>
                <w:sz w:val="28"/>
                <w:szCs w:val="28"/>
              </w:rPr>
              <w:t>макс.</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1995"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c>
          <w:tcPr>
            <w:tcW w:w="4956" w:type="dxa"/>
            <w:vMerge/>
            <w:tcBorders>
              <w:top w:val="single" w:sz="4" w:space="0" w:color="auto"/>
              <w:left w:val="single" w:sz="4" w:space="0" w:color="auto"/>
              <w:bottom w:val="single" w:sz="4" w:space="0" w:color="auto"/>
              <w:right w:val="single" w:sz="4" w:space="0" w:color="auto"/>
            </w:tcBorders>
            <w:vAlign w:val="center"/>
            <w:hideMark/>
          </w:tcPr>
          <w:p w:rsidR="005F2750" w:rsidRPr="00E12165" w:rsidRDefault="005F2750">
            <w:pPr>
              <w:rPr>
                <w:rFonts w:eastAsia="Calibri"/>
                <w:b/>
                <w:sz w:val="28"/>
                <w:szCs w:val="28"/>
              </w:rPr>
            </w:pPr>
          </w:p>
        </w:tc>
      </w:tr>
      <w:tr w:rsidR="005F2750" w:rsidRPr="00E12165" w:rsidTr="005F2750">
        <w:trPr>
          <w:tblHeader/>
        </w:trPr>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2</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3</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4</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5</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6</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7</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rFonts w:eastAsia="Calibri"/>
                <w:b/>
                <w:i/>
                <w:sz w:val="28"/>
                <w:szCs w:val="28"/>
              </w:rPr>
            </w:pPr>
            <w:r w:rsidRPr="00E12165">
              <w:rPr>
                <w:rFonts w:eastAsia="Calibri"/>
                <w:b/>
                <w:i/>
                <w:sz w:val="28"/>
                <w:szCs w:val="28"/>
              </w:rPr>
              <w:t>8</w:t>
            </w:r>
          </w:p>
        </w:tc>
      </w:tr>
      <w:tr w:rsidR="005F2750" w:rsidRPr="00E12165" w:rsidTr="005F2750">
        <w:trPr>
          <w:trHeight w:val="261"/>
        </w:trPr>
        <w:tc>
          <w:tcPr>
            <w:tcW w:w="15843" w:type="dxa"/>
            <w:gridSpan w:val="9"/>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ОСНОВНЫЕ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Коммунальное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Административные здания организаций, обеспечивающих предоставление коммунальных услуг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3.4.3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Медицинские организации особого назначения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3.7</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Религиозное использование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3.7.1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Осуществление религиозных обрядов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3.9.3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Проведение научных испытаний</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Амбулаторное ветеринарное обслуживание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3.10.2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Приюты для животных</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Деловое управление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6.8</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Связь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6.9</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Склад</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6.9.1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Складские площадки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Железнодорожный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7.1.2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Обслуживание железнодорожных перевозок</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Автомобильный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Размещение автомобильных дорог</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Стоянки транспорта общего пользования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7.4</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Воздушный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7.5</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Трубопроводный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Внеуличный 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8.1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вооруженных сил</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8.3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Обеспечение внутреннего правопорядка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Заготовка древесины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Лесные плантации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Гидротехнические сооружения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Улично-дорожная сеть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12.1</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Ритуальная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Специальная деятельность</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35"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695"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9"/>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ВСПОМОГАТЕЛЬНЫЕ ВИДЫ РАЗРЕШЕННОГО ИСПОЛЬЗОВАНИЯ</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4.6</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питание</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Минимальный процент озеленения – 50 %</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12.0.2</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Благоустройство территории</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15843" w:type="dxa"/>
            <w:gridSpan w:val="9"/>
            <w:tcBorders>
              <w:top w:val="single" w:sz="4" w:space="0" w:color="auto"/>
              <w:left w:val="single" w:sz="4" w:space="0" w:color="auto"/>
              <w:bottom w:val="single" w:sz="4" w:space="0" w:color="auto"/>
              <w:right w:val="single" w:sz="4" w:space="0" w:color="auto"/>
            </w:tcBorders>
            <w:shd w:val="clear" w:color="auto" w:fill="D9D9D9"/>
            <w:hideMark/>
          </w:tcPr>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УСЛОВНО РАЗРЕШЕННЫЕ ВИДЫ ИСПОЛЬЗОВАНИЯ</w:t>
            </w:r>
          </w:p>
          <w:p w:rsidR="005F2750" w:rsidRPr="00E12165" w:rsidRDefault="005F2750">
            <w:pPr>
              <w:widowControl w:val="0"/>
              <w:autoSpaceDE w:val="0"/>
              <w:autoSpaceDN w:val="0"/>
              <w:adjustRightInd w:val="0"/>
              <w:jc w:val="center"/>
              <w:rPr>
                <w:rFonts w:eastAsia="Calibri"/>
                <w:b/>
                <w:sz w:val="28"/>
                <w:szCs w:val="28"/>
              </w:rPr>
            </w:pPr>
            <w:r w:rsidRPr="00E12165">
              <w:rPr>
                <w:rFonts w:eastAsia="Calibri"/>
                <w:b/>
                <w:sz w:val="28"/>
                <w:szCs w:val="28"/>
              </w:rPr>
              <w:t>(вид разрешенного использования, включенный в приведенный ниже перечень настоящей таблицы, является основным для земельного участка, расположенного в территориальной зоне вида СП, если данный земельный участок образован в соответствии с утвержденным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разрешенного использования для соответствующего земельного участка, в соответствии со ст. 39 Градостроительного Кодекса РФ)</w:t>
            </w: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3.0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Общественное использование объектов капитального строительства</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4.0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Предпринимательство</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7.0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Транспорт</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10.0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Использование лесов</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11.0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Водные объекты</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12.0</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Земельные участки (территории) общего пользования</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r w:rsidR="005F2750" w:rsidRPr="00E12165" w:rsidTr="005F2750">
        <w:tc>
          <w:tcPr>
            <w:tcW w:w="906"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12.3</w:t>
            </w:r>
          </w:p>
        </w:tc>
        <w:tc>
          <w:tcPr>
            <w:tcW w:w="333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rPr>
                <w:sz w:val="28"/>
                <w:szCs w:val="28"/>
              </w:rPr>
            </w:pPr>
            <w:r w:rsidRPr="00E12165">
              <w:rPr>
                <w:sz w:val="28"/>
                <w:szCs w:val="28"/>
              </w:rPr>
              <w:t>Запас</w:t>
            </w:r>
          </w:p>
        </w:tc>
        <w:tc>
          <w:tcPr>
            <w:tcW w:w="742"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770"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29"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1" w:type="dxa"/>
            <w:gridSpan w:val="2"/>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1707" w:type="dxa"/>
            <w:tcBorders>
              <w:top w:val="single" w:sz="4" w:space="0" w:color="auto"/>
              <w:left w:val="single" w:sz="4" w:space="0" w:color="auto"/>
              <w:bottom w:val="single" w:sz="4" w:space="0" w:color="auto"/>
              <w:right w:val="single" w:sz="4" w:space="0" w:color="auto"/>
            </w:tcBorders>
            <w:hideMark/>
          </w:tcPr>
          <w:p w:rsidR="005F2750" w:rsidRPr="00E12165" w:rsidRDefault="005F2750">
            <w:pPr>
              <w:widowControl w:val="0"/>
              <w:autoSpaceDE w:val="0"/>
              <w:autoSpaceDN w:val="0"/>
              <w:adjustRightInd w:val="0"/>
              <w:jc w:val="center"/>
              <w:rPr>
                <w:sz w:val="28"/>
                <w:szCs w:val="28"/>
              </w:rPr>
            </w:pPr>
            <w:r w:rsidRPr="00E12165">
              <w:rPr>
                <w:sz w:val="28"/>
                <w:szCs w:val="28"/>
              </w:rPr>
              <w:t>н.у.</w:t>
            </w:r>
          </w:p>
        </w:tc>
        <w:tc>
          <w:tcPr>
            <w:tcW w:w="4956" w:type="dxa"/>
            <w:tcBorders>
              <w:top w:val="single" w:sz="4" w:space="0" w:color="auto"/>
              <w:left w:val="single" w:sz="4" w:space="0" w:color="auto"/>
              <w:bottom w:val="single" w:sz="4" w:space="0" w:color="auto"/>
              <w:right w:val="single" w:sz="4" w:space="0" w:color="auto"/>
            </w:tcBorders>
          </w:tcPr>
          <w:p w:rsidR="005F2750" w:rsidRPr="00E12165" w:rsidRDefault="005F2750">
            <w:pPr>
              <w:widowControl w:val="0"/>
              <w:autoSpaceDE w:val="0"/>
              <w:autoSpaceDN w:val="0"/>
              <w:adjustRightInd w:val="0"/>
              <w:jc w:val="center"/>
              <w:rPr>
                <w:sz w:val="28"/>
                <w:szCs w:val="28"/>
              </w:rPr>
            </w:pPr>
          </w:p>
        </w:tc>
      </w:tr>
    </w:tbl>
    <w:p w:rsidR="005F2750" w:rsidRPr="00E12165" w:rsidRDefault="005F2750" w:rsidP="005F2750">
      <w:pPr>
        <w:rPr>
          <w:b/>
          <w:bCs/>
          <w:sz w:val="28"/>
          <w:szCs w:val="28"/>
        </w:rPr>
      </w:pPr>
    </w:p>
    <w:p w:rsidR="005F2750" w:rsidRPr="00E12165" w:rsidRDefault="005F2750" w:rsidP="005F2750">
      <w:pPr>
        <w:rPr>
          <w:b/>
          <w:bCs/>
          <w:sz w:val="28"/>
          <w:szCs w:val="28"/>
        </w:rPr>
      </w:pPr>
      <w:r w:rsidRPr="00E12165">
        <w:rPr>
          <w:b/>
          <w:bCs/>
          <w:sz w:val="28"/>
          <w:szCs w:val="28"/>
        </w:rPr>
        <w:t>Условные обозначения:</w:t>
      </w:r>
    </w:p>
    <w:p w:rsidR="005F2750" w:rsidRPr="00E12165" w:rsidRDefault="005F2750" w:rsidP="005F2750">
      <w:pPr>
        <w:rPr>
          <w:sz w:val="28"/>
          <w:szCs w:val="28"/>
        </w:rPr>
      </w:pPr>
      <w:r w:rsidRPr="00E12165">
        <w:rPr>
          <w:sz w:val="28"/>
          <w:szCs w:val="28"/>
        </w:rPr>
        <w:t>*н.у. - не подлежат установлению.</w:t>
      </w:r>
    </w:p>
    <w:p w:rsidR="005F2750" w:rsidRPr="00E12165" w:rsidRDefault="005F2750" w:rsidP="005F2750">
      <w:pPr>
        <w:widowControl w:val="0"/>
        <w:ind w:firstLine="720"/>
        <w:rPr>
          <w:b/>
          <w:sz w:val="28"/>
          <w:szCs w:val="28"/>
        </w:rPr>
      </w:pPr>
    </w:p>
    <w:p w:rsidR="005F2750" w:rsidRPr="00E12165" w:rsidRDefault="005F2750" w:rsidP="005F2750">
      <w:pPr>
        <w:widowControl w:val="0"/>
        <w:ind w:firstLine="720"/>
        <w:rPr>
          <w:b/>
          <w:sz w:val="28"/>
          <w:szCs w:val="28"/>
        </w:rPr>
      </w:pPr>
      <w:r w:rsidRPr="00E12165">
        <w:rPr>
          <w:b/>
          <w:sz w:val="28"/>
          <w:szCs w:val="28"/>
        </w:rPr>
        <w:t xml:space="preserve">Примечание: </w:t>
      </w:r>
    </w:p>
    <w:p w:rsidR="005F2750" w:rsidRPr="00E12165" w:rsidRDefault="005F2750" w:rsidP="005F2750">
      <w:pPr>
        <w:numPr>
          <w:ilvl w:val="0"/>
          <w:numId w:val="19"/>
        </w:numPr>
        <w:ind w:left="60"/>
        <w:jc w:val="both"/>
        <w:rPr>
          <w:sz w:val="28"/>
          <w:szCs w:val="28"/>
        </w:rPr>
      </w:pPr>
      <w:r w:rsidRPr="00E12165">
        <w:rPr>
          <w:sz w:val="28"/>
          <w:szCs w:val="28"/>
        </w:rPr>
        <w:t>Предельные размеры земельных участков и параметры разрешенного строительства, реконструкции объектов капитального строительства, в том числе, инженерно-транспортной инфраструктуры не подлежат установлению и определяются в соответствии с документацией по планировке территории и техническими регламентами.</w:t>
      </w:r>
    </w:p>
    <w:p w:rsidR="005F2750" w:rsidRPr="00E12165" w:rsidRDefault="005F2750" w:rsidP="005F2750">
      <w:pPr>
        <w:numPr>
          <w:ilvl w:val="0"/>
          <w:numId w:val="19"/>
        </w:numPr>
        <w:ind w:left="60"/>
        <w:jc w:val="both"/>
        <w:rPr>
          <w:sz w:val="28"/>
          <w:szCs w:val="28"/>
        </w:rPr>
      </w:pPr>
      <w:r w:rsidRPr="00E12165">
        <w:rPr>
          <w:sz w:val="28"/>
          <w:szCs w:val="28"/>
        </w:rPr>
        <w:t>Максимальное количество надземных этажей на территории многоэтажной застройки многоквартирными жилыми домами обосновывается результатами инженерных изысканий, техническими регламентами и/или документацией по планировке территории.</w:t>
      </w:r>
    </w:p>
    <w:p w:rsidR="005F2750" w:rsidRPr="00E12165" w:rsidRDefault="005F2750" w:rsidP="005F2750">
      <w:pPr>
        <w:numPr>
          <w:ilvl w:val="0"/>
          <w:numId w:val="19"/>
        </w:numPr>
        <w:ind w:left="60"/>
        <w:jc w:val="both"/>
        <w:rPr>
          <w:sz w:val="28"/>
          <w:szCs w:val="28"/>
        </w:rPr>
      </w:pPr>
      <w:r w:rsidRPr="00E12165">
        <w:rPr>
          <w:sz w:val="28"/>
          <w:szCs w:val="28"/>
        </w:rPr>
        <w:t>В случае, если на территорию ранее была утверждена планировочная документация, в том числе проект планировки территории, проект межевания территории до вступления в силу настоящих Правил к ней применяются нормативы и предельные параметры действующие на момент ее утверждения, образование земельных участков на такой территории производится в соответствии с данной документацией.</w:t>
      </w:r>
    </w:p>
    <w:p w:rsidR="005F2750" w:rsidRPr="00E12165" w:rsidRDefault="005F2750" w:rsidP="005F2750">
      <w:pPr>
        <w:rPr>
          <w:b/>
          <w:sz w:val="28"/>
          <w:szCs w:val="28"/>
          <w:highlight w:val="yellow"/>
        </w:rPr>
      </w:pPr>
    </w:p>
    <w:p w:rsidR="005F2750" w:rsidRPr="00E12165" w:rsidRDefault="005F2750" w:rsidP="005F2750">
      <w:pPr>
        <w:rPr>
          <w:b/>
          <w:sz w:val="28"/>
          <w:szCs w:val="28"/>
        </w:rPr>
      </w:pPr>
    </w:p>
    <w:p w:rsidR="005F2750" w:rsidRPr="00E12165" w:rsidRDefault="005F2750" w:rsidP="005F2750">
      <w:pPr>
        <w:rPr>
          <w:sz w:val="28"/>
          <w:szCs w:val="28"/>
        </w:rPr>
      </w:pPr>
    </w:p>
    <w:p w:rsidR="005F2750" w:rsidRPr="00E12165" w:rsidRDefault="005F2750" w:rsidP="005F2750">
      <w:pPr>
        <w:ind w:firstLine="709"/>
        <w:outlineLvl w:val="4"/>
        <w:rPr>
          <w:b/>
          <w:bCs/>
          <w:color w:val="000000"/>
          <w:sz w:val="28"/>
          <w:szCs w:val="28"/>
        </w:rPr>
      </w:pPr>
    </w:p>
    <w:bookmarkEnd w:id="84"/>
    <w:bookmarkEnd w:id="85"/>
    <w:bookmarkEnd w:id="86"/>
    <w:p w:rsidR="005F2750" w:rsidRPr="00E12165" w:rsidRDefault="005F2750" w:rsidP="005F2750">
      <w:pPr>
        <w:rPr>
          <w:sz w:val="28"/>
          <w:szCs w:val="28"/>
        </w:rPr>
        <w:sectPr w:rsidR="005F2750" w:rsidRPr="00E12165">
          <w:pgSz w:w="16838" w:h="11906" w:orient="landscape"/>
          <w:pgMar w:top="1134" w:right="851" w:bottom="851" w:left="851" w:header="397" w:footer="709" w:gutter="0"/>
          <w:pgNumType w:start="19"/>
          <w:cols w:space="720"/>
        </w:sectPr>
      </w:pPr>
    </w:p>
    <w:p w:rsidR="005F2750" w:rsidRPr="00E12165" w:rsidRDefault="005F2750" w:rsidP="005F2750">
      <w:pPr>
        <w:pStyle w:val="1c"/>
        <w:spacing w:before="0" w:after="0"/>
        <w:rPr>
          <w:sz w:val="28"/>
          <w:szCs w:val="28"/>
        </w:rPr>
      </w:pPr>
      <w:bookmarkStart w:id="87" w:name="_Toc118369660"/>
      <w:bookmarkStart w:id="88" w:name="_Toc98933881"/>
      <w:r w:rsidRPr="00E12165">
        <w:rPr>
          <w:sz w:val="28"/>
          <w:szCs w:val="28"/>
        </w:rPr>
        <w:t>Статья</w:t>
      </w:r>
      <w:r w:rsidRPr="00E12165">
        <w:rPr>
          <w:sz w:val="28"/>
          <w:szCs w:val="28"/>
          <w:lang w:eastAsia="ar-SA"/>
        </w:rPr>
        <w:t> </w:t>
      </w:r>
      <w:r w:rsidRPr="00E12165">
        <w:rPr>
          <w:sz w:val="28"/>
          <w:szCs w:val="28"/>
        </w:rPr>
        <w:t xml:space="preserve">24. </w:t>
      </w:r>
      <w:r w:rsidRPr="00E12165">
        <w:rPr>
          <w:sz w:val="28"/>
          <w:szCs w:val="28"/>
        </w:rPr>
        <w:tab/>
        <w:t>Требования к территориям особого контроля градостроительной деятельности</w:t>
      </w:r>
      <w:bookmarkEnd w:id="87"/>
    </w:p>
    <w:p w:rsidR="005F2750" w:rsidRPr="00E12165" w:rsidRDefault="005F2750" w:rsidP="005F2750">
      <w:pPr>
        <w:ind w:firstLine="709"/>
        <w:jc w:val="both"/>
        <w:rPr>
          <w:sz w:val="28"/>
          <w:szCs w:val="28"/>
        </w:rPr>
      </w:pPr>
      <w:r w:rsidRPr="00E12165">
        <w:rPr>
          <w:sz w:val="28"/>
          <w:szCs w:val="28"/>
        </w:rPr>
        <w:t>1.</w:t>
      </w:r>
      <w:r w:rsidRPr="00E12165">
        <w:rPr>
          <w:sz w:val="28"/>
          <w:szCs w:val="28"/>
          <w:lang w:eastAsia="ar-SA"/>
        </w:rPr>
        <w:t> </w:t>
      </w:r>
      <w:r w:rsidRPr="00E12165">
        <w:rPr>
          <w:sz w:val="28"/>
          <w:szCs w:val="28"/>
        </w:rPr>
        <w:t>К территориям особого контроля градостроительной деятельности относятся территории сельского поселения, имеющие важное градостроительное значение, а именно:</w:t>
      </w:r>
    </w:p>
    <w:p w:rsidR="005F2750" w:rsidRPr="00E12165" w:rsidRDefault="005F2750" w:rsidP="005F2750">
      <w:pPr>
        <w:ind w:firstLine="709"/>
        <w:jc w:val="both"/>
        <w:rPr>
          <w:sz w:val="28"/>
          <w:szCs w:val="28"/>
        </w:rPr>
      </w:pPr>
      <w:r w:rsidRPr="00E12165">
        <w:rPr>
          <w:sz w:val="28"/>
          <w:szCs w:val="28"/>
        </w:rPr>
        <w:t>-</w:t>
      </w:r>
      <w:r w:rsidRPr="00E12165">
        <w:rPr>
          <w:sz w:val="28"/>
          <w:szCs w:val="28"/>
          <w:lang w:eastAsia="ar-SA"/>
        </w:rPr>
        <w:t> </w:t>
      </w:r>
      <w:r w:rsidRPr="00E12165">
        <w:rPr>
          <w:sz w:val="28"/>
          <w:szCs w:val="28"/>
        </w:rPr>
        <w:t>ГК-2 - территории крупных общественно-деловых центров местного значения;</w:t>
      </w:r>
    </w:p>
    <w:p w:rsidR="005F2750" w:rsidRPr="00E12165" w:rsidRDefault="005F2750" w:rsidP="005F2750">
      <w:pPr>
        <w:ind w:firstLine="709"/>
        <w:jc w:val="both"/>
        <w:rPr>
          <w:sz w:val="28"/>
          <w:szCs w:val="28"/>
        </w:rPr>
      </w:pPr>
      <w:r w:rsidRPr="00E12165">
        <w:rPr>
          <w:sz w:val="28"/>
          <w:szCs w:val="28"/>
        </w:rPr>
        <w:t>-</w:t>
      </w:r>
      <w:r w:rsidRPr="00E12165">
        <w:rPr>
          <w:sz w:val="28"/>
          <w:szCs w:val="28"/>
          <w:lang w:eastAsia="ar-SA"/>
        </w:rPr>
        <w:t> </w:t>
      </w:r>
      <w:r w:rsidRPr="00E12165">
        <w:rPr>
          <w:sz w:val="28"/>
          <w:szCs w:val="28"/>
        </w:rPr>
        <w:t>ГК-3 - территории вдоль транспортной магистрали федерального значения, магистралей непрерывного движения, магистралей республиканского значения и территории с границами в пределах зон пересечения транспортных магистралей районного значения и непрерывного движения;</w:t>
      </w:r>
    </w:p>
    <w:p w:rsidR="005F2750" w:rsidRPr="00E12165" w:rsidRDefault="005F2750" w:rsidP="005F2750">
      <w:pPr>
        <w:ind w:firstLine="709"/>
        <w:jc w:val="both"/>
        <w:rPr>
          <w:sz w:val="28"/>
          <w:szCs w:val="28"/>
        </w:rPr>
      </w:pPr>
      <w:r w:rsidRPr="00E12165">
        <w:rPr>
          <w:sz w:val="28"/>
          <w:szCs w:val="28"/>
        </w:rPr>
        <w:t>-</w:t>
      </w:r>
      <w:r w:rsidRPr="00E12165">
        <w:rPr>
          <w:sz w:val="28"/>
          <w:szCs w:val="28"/>
          <w:lang w:eastAsia="ar-SA"/>
        </w:rPr>
        <w:t> </w:t>
      </w:r>
      <w:r w:rsidRPr="00E12165">
        <w:rPr>
          <w:sz w:val="28"/>
          <w:szCs w:val="28"/>
        </w:rPr>
        <w:t>ГК-4 - территории в пределах визуальных зон видимости при въезде в сельское поселение по всем направлениям и с точки зрения панорамного восприятия территории сельского поселения вдоль магистралей федерального и республиканского значения и со стороны водоемов.</w:t>
      </w:r>
    </w:p>
    <w:p w:rsidR="005F2750" w:rsidRPr="00E12165" w:rsidRDefault="005F2750" w:rsidP="005F2750">
      <w:pPr>
        <w:ind w:firstLine="709"/>
        <w:jc w:val="both"/>
        <w:rPr>
          <w:sz w:val="28"/>
          <w:szCs w:val="28"/>
        </w:rPr>
      </w:pPr>
      <w:r w:rsidRPr="00E12165">
        <w:rPr>
          <w:sz w:val="28"/>
          <w:szCs w:val="28"/>
        </w:rPr>
        <w:t>2.</w:t>
      </w:r>
      <w:r w:rsidRPr="00E12165">
        <w:rPr>
          <w:sz w:val="28"/>
          <w:szCs w:val="28"/>
          <w:lang w:eastAsia="ar-SA"/>
        </w:rPr>
        <w:t> </w:t>
      </w:r>
      <w:r w:rsidRPr="00E12165">
        <w:rPr>
          <w:sz w:val="28"/>
          <w:szCs w:val="28"/>
        </w:rPr>
        <w:t>При размещении (реконструкции) объектов капитального строительства на территориях, отнесенных к территориям особого контроля градостроительной деятельности, устанавливаются высокие требования к качеству архитектурно-строительного проектирования и реализации на конкурсной основе, направленные на обеспечение архитектурно-выразительного, эстетического и функционально-обоснованного объемно-пространственного решения градостроительных комплексов.</w:t>
      </w:r>
    </w:p>
    <w:p w:rsidR="005F2750" w:rsidRPr="00E12165" w:rsidRDefault="005F2750" w:rsidP="005F2750">
      <w:pPr>
        <w:pStyle w:val="1f6"/>
        <w:spacing w:before="0" w:after="0"/>
        <w:rPr>
          <w:sz w:val="28"/>
          <w:szCs w:val="28"/>
        </w:rPr>
      </w:pPr>
      <w:bookmarkStart w:id="89" w:name="_Toc118369661"/>
      <w:r w:rsidRPr="00E12165">
        <w:rPr>
          <w:sz w:val="28"/>
          <w:szCs w:val="28"/>
        </w:rPr>
        <w:t xml:space="preserve">Глава 11. </w:t>
      </w:r>
      <w:r w:rsidRPr="00E12165">
        <w:rPr>
          <w:sz w:val="28"/>
          <w:szCs w:val="28"/>
        </w:rPr>
        <w:tab/>
        <w:t>Градостроительные регламенты в части ограничений использования земельных участков, установленных зонами с особыми условиями использований территорий</w:t>
      </w:r>
      <w:bookmarkEnd w:id="88"/>
      <w:bookmarkEnd w:id="89"/>
    </w:p>
    <w:p w:rsidR="005F2750" w:rsidRPr="00E12165" w:rsidRDefault="005F2750" w:rsidP="005F2750">
      <w:pPr>
        <w:pStyle w:val="1c"/>
        <w:spacing w:before="0" w:after="0"/>
        <w:rPr>
          <w:sz w:val="28"/>
          <w:szCs w:val="28"/>
        </w:rPr>
      </w:pPr>
      <w:bookmarkStart w:id="90" w:name="_Toc81820476"/>
      <w:bookmarkStart w:id="91" w:name="_Toc94477155"/>
      <w:bookmarkStart w:id="92" w:name="_Toc98933882"/>
      <w:bookmarkStart w:id="93" w:name="_Toc118369662"/>
      <w:r w:rsidRPr="00E12165">
        <w:rPr>
          <w:sz w:val="28"/>
          <w:szCs w:val="28"/>
        </w:rPr>
        <w:t>Статья</w:t>
      </w:r>
      <w:r w:rsidRPr="00E12165">
        <w:rPr>
          <w:sz w:val="28"/>
          <w:szCs w:val="28"/>
          <w:lang w:eastAsia="ar-SA"/>
        </w:rPr>
        <w:t> </w:t>
      </w:r>
      <w:r w:rsidRPr="00E12165">
        <w:rPr>
          <w:sz w:val="28"/>
          <w:szCs w:val="28"/>
        </w:rPr>
        <w:t xml:space="preserve">25. </w:t>
      </w:r>
      <w:r w:rsidRPr="00E12165">
        <w:rPr>
          <w:sz w:val="28"/>
          <w:szCs w:val="28"/>
        </w:rPr>
        <w:tab/>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bookmarkEnd w:id="90"/>
      <w:bookmarkEnd w:id="91"/>
      <w:bookmarkEnd w:id="92"/>
      <w:bookmarkEnd w:id="93"/>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 xml:space="preserve">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 </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ограничениями, установленными законами, иными нормативными правовыми актами применительно к санитарно-защитным зонам, водоохранным зонам, и иным зонам ограничений.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3.</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ограничений, устанавливаются в соответствии с действующим законодательством.</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4.</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 </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санитарно-защитных зон, определенных в соответствии с размерами, установленными требованиями действующего законодательства;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санитарно-защитных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водоохранных зон, установленных в соответствии с действующим законодательством проектами водоохранных зон;</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 xml:space="preserve">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 действующим законодательством; </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5.</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виды запрещенного использования - в соответствии с требованиями санитарных норм и правил;</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определенных разделом 2 настоящих Правил.</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6.</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Видами зон действия градостроительных ограничений в соответствие с действующим законодательством также являются: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1)</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 которые могут быть отображены на картах в составе документов территориального планирования, документации по планировке территории, материалов по их обоснованию, а также на карте градостроительного зонирования;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2)</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зоны действия публичных сервитутов.</w:t>
      </w:r>
    </w:p>
    <w:p w:rsidR="005F2750" w:rsidRPr="00E12165" w:rsidRDefault="005F2750" w:rsidP="005F2750">
      <w:pPr>
        <w:pStyle w:val="1c"/>
        <w:spacing w:before="0" w:after="0"/>
        <w:rPr>
          <w:sz w:val="28"/>
          <w:szCs w:val="28"/>
        </w:rPr>
      </w:pPr>
      <w:bookmarkStart w:id="94" w:name="_Toc466882286"/>
      <w:bookmarkStart w:id="95" w:name="_Toc502241627"/>
      <w:bookmarkStart w:id="96" w:name="_Toc94477156"/>
      <w:bookmarkStart w:id="97" w:name="_Toc98933883"/>
      <w:bookmarkStart w:id="98" w:name="_Toc118369663"/>
      <w:r w:rsidRPr="00E12165">
        <w:rPr>
          <w:sz w:val="28"/>
          <w:szCs w:val="28"/>
        </w:rPr>
        <w:t>Статья</w:t>
      </w:r>
      <w:r w:rsidRPr="00E12165">
        <w:rPr>
          <w:sz w:val="28"/>
          <w:szCs w:val="28"/>
          <w:lang w:eastAsia="ar-SA"/>
        </w:rPr>
        <w:t> </w:t>
      </w:r>
      <w:r w:rsidRPr="00E12165">
        <w:rPr>
          <w:sz w:val="28"/>
          <w:szCs w:val="28"/>
        </w:rPr>
        <w:t xml:space="preserve">26. </w:t>
      </w:r>
      <w:r w:rsidRPr="00E12165">
        <w:rPr>
          <w:sz w:val="28"/>
          <w:szCs w:val="28"/>
        </w:rPr>
        <w:tab/>
        <w:t>Виды зон с особыми условиями использования территорий</w:t>
      </w:r>
      <w:bookmarkEnd w:id="94"/>
      <w:bookmarkEnd w:id="95"/>
      <w:bookmarkEnd w:id="96"/>
      <w:bookmarkEnd w:id="97"/>
      <w:bookmarkEnd w:id="98"/>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В соответствии с Градостроительным кодексом Российской Федерации и иными нормативными актами на карте градостроительного зонирования в пределах могут быть установлены следующие зоны с особыми условиями использования территории: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санитарно-защитные зоны промышленных объектов и производств, объектов транспорта, связи, сельского хозяйства, энергетики, объектов коммунального назначения, спорта, торговли и общественного питания, являющихся источниками воздействия на среду обитания и здоровье человека;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санитарно-защитные зоны стационарных передающих радиотехнических объектов;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зоны ограничения стационарных передающих радиотехнических объектов;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зоны минимальных расстояний магистральных дорог улично-дорожной сети населенных пунктов до застройки;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придорожные полосы автомобильных дорог;</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санитарные разрывы (санитарные полосы отчуждения) магистральных трубопроводов углеводородного сырья и компрессорных установок;</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зоны минимальных расстояний объектов магистральных трубопроводов углеводородного сырья;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охранные зоны объектов газораспределительной сети;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охранные зоны магистральных трубопроводов;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охранные зоны объектов электросетевого хозяйства;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охранные зоны объектов связи;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зона санитарной охраны объектов водообеспечивающей сети;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санитарно-защитные полосы водоводов;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I пояс зоны санитарной охраны поверхностного источника питьевого водоснабжения;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II пояс зоны санитарной охраны поверхностного источника питьевого водоснабжения;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III пояс зоны санитарной охраны поверхностного источника питьевого водоснабжения;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I пояс зоны санитарной охраны подземного источника питьевого водоснабжения;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II пояс зоны санитарной охраны подземного источника питьевого водоснабжения;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III пояс зоны санитарной охраны подземного источника питьевого водоснабжения;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зоны минимальных расстояний подземных инженерных сетей до зданий и сооружений, соседних инженерных подземных сетей;</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водоохранные зоны;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прибрежные защитные полосы;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береговые полосы;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зона возможного затопления;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зоны затопления и подтопления;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запретные зоны военных складов;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площади залегания полезных ископаемых;</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особо охраняемые природные территории;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приаэродромная территория;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территория объектов культурного наследия;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охранная зона объекта культурного наследия;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зона регулирования застройки и хозяйственной деятельности объекта культурного наследия;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w:t>
      </w:r>
      <w:r w:rsidRPr="00E12165">
        <w:rPr>
          <w:rFonts w:ascii="Times New Roman" w:hAnsi="Times New Roman" w:cs="Times New Roman"/>
          <w:sz w:val="28"/>
          <w:szCs w:val="28"/>
          <w:lang w:eastAsia="ar-SA"/>
        </w:rPr>
        <w:t> </w:t>
      </w:r>
      <w:r w:rsidRPr="00E12165">
        <w:rPr>
          <w:rFonts w:ascii="Times New Roman" w:hAnsi="Times New Roman" w:cs="Times New Roman"/>
          <w:sz w:val="28"/>
          <w:szCs w:val="28"/>
        </w:rPr>
        <w:t>зоны минимальных расстояний памятников истории и культуры до транспортных и инженерных коммуникаций.</w:t>
      </w:r>
    </w:p>
    <w:p w:rsidR="005F2750" w:rsidRPr="00E12165" w:rsidRDefault="005F2750" w:rsidP="005F2750">
      <w:pPr>
        <w:pStyle w:val="aff3"/>
        <w:ind w:firstLine="709"/>
        <w:jc w:val="both"/>
        <w:rPr>
          <w:rFonts w:ascii="Times New Roman" w:hAnsi="Times New Roman" w:cs="Times New Roman"/>
          <w:bCs/>
          <w:sz w:val="28"/>
          <w:szCs w:val="28"/>
        </w:rPr>
      </w:pPr>
      <w:bookmarkStart w:id="99" w:name="_Toc94477157"/>
    </w:p>
    <w:p w:rsidR="00AB4AAF" w:rsidRPr="00E12165" w:rsidRDefault="005F2750" w:rsidP="005F2750">
      <w:pPr>
        <w:pStyle w:val="aff3"/>
        <w:ind w:firstLine="709"/>
        <w:jc w:val="both"/>
        <w:rPr>
          <w:rFonts w:ascii="Times New Roman" w:hAnsi="Times New Roman" w:cs="Times New Roman"/>
          <w:b/>
          <w:sz w:val="28"/>
          <w:szCs w:val="28"/>
        </w:rPr>
      </w:pPr>
      <w:r w:rsidRPr="00E12165">
        <w:rPr>
          <w:rFonts w:ascii="Times New Roman" w:hAnsi="Times New Roman" w:cs="Times New Roman"/>
          <w:b/>
          <w:sz w:val="28"/>
          <w:szCs w:val="28"/>
        </w:rPr>
        <w:t>Санитарно-защитные зоны промышленных объектов и производств, объектов транспорта, связи, сельского хозяйства, энергетики, объекты коммунального назначения, спорта, торговли и общественного питания, являющихся источниками воздействия на среду обитания и здоровье человека</w:t>
      </w:r>
      <w:bookmarkEnd w:id="99"/>
      <w:r w:rsidRPr="00E12165">
        <w:rPr>
          <w:rFonts w:ascii="Times New Roman" w:hAnsi="Times New Roman" w:cs="Times New Roman"/>
          <w:b/>
          <w:sz w:val="28"/>
          <w:szCs w:val="28"/>
        </w:rPr>
        <w:t xml:space="preserve">. </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bCs/>
          <w:sz w:val="28"/>
          <w:szCs w:val="28"/>
        </w:rPr>
        <w:t xml:space="preserve">Регламентирующий документ </w:t>
      </w: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12.18.</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32.13330.2018 «Канализация. Наружные сети и сооружения», п. 4.20.</w:t>
      </w:r>
    </w:p>
    <w:p w:rsidR="005F2750" w:rsidRPr="00E12165" w:rsidRDefault="005F2750" w:rsidP="005F2750">
      <w:pPr>
        <w:pStyle w:val="aff3"/>
        <w:ind w:firstLine="709"/>
        <w:jc w:val="both"/>
        <w:rPr>
          <w:rFonts w:ascii="Times New Roman" w:hAnsi="Times New Roman" w:cs="Times New Roman"/>
          <w:bCs/>
          <w:sz w:val="28"/>
          <w:szCs w:val="28"/>
        </w:rPr>
      </w:pPr>
      <w:bookmarkStart w:id="100" w:name="_Toc94477158"/>
      <w:r w:rsidRPr="00E12165">
        <w:rPr>
          <w:rFonts w:ascii="Times New Roman" w:hAnsi="Times New Roman" w:cs="Times New Roman"/>
          <w:b/>
          <w:sz w:val="28"/>
          <w:szCs w:val="28"/>
        </w:rPr>
        <w:t>Санитарно-защитные зоны стационарных передающих радиотехнических объектов</w:t>
      </w:r>
      <w:bookmarkEnd w:id="100"/>
      <w:r w:rsidRPr="00E12165">
        <w:rPr>
          <w:rFonts w:ascii="Times New Roman" w:hAnsi="Times New Roman" w:cs="Times New Roman"/>
          <w:b/>
          <w:sz w:val="28"/>
          <w:szCs w:val="28"/>
        </w:rPr>
        <w:t xml:space="preserve">. </w:t>
      </w:r>
      <w:r w:rsidRPr="00E12165">
        <w:rPr>
          <w:rFonts w:ascii="Times New Roman" w:hAnsi="Times New Roman" w:cs="Times New Roman"/>
          <w:bCs/>
          <w:sz w:val="28"/>
          <w:szCs w:val="28"/>
        </w:rPr>
        <w:t>Регламентирующий документ</w:t>
      </w:r>
      <w:r w:rsidR="00AB4AAF" w:rsidRPr="00E12165">
        <w:rPr>
          <w:rFonts w:ascii="Times New Roman" w:hAnsi="Times New Roman" w:cs="Times New Roman"/>
          <w:bCs/>
          <w:sz w:val="28"/>
          <w:szCs w:val="28"/>
        </w:rPr>
        <w:t xml:space="preserve"> </w:t>
      </w:r>
      <w:r w:rsidRPr="00E12165">
        <w:rPr>
          <w:rFonts w:ascii="Times New Roman" w:hAnsi="Times New Roman" w:cs="Times New Roman"/>
          <w:bCs/>
          <w:sz w:val="28"/>
          <w:szCs w:val="28"/>
        </w:rPr>
        <w:t>СанПиН 2.1.8/2.2.4.1383-03 «Гигиенические требования к размещению и эксплуатации передающих радиотехнических объектов».</w:t>
      </w:r>
    </w:p>
    <w:p w:rsidR="005F2750" w:rsidRPr="00E12165" w:rsidRDefault="005F2750" w:rsidP="005F2750">
      <w:pPr>
        <w:pStyle w:val="aff3"/>
        <w:ind w:firstLine="709"/>
        <w:jc w:val="both"/>
        <w:rPr>
          <w:rFonts w:ascii="Times New Roman" w:hAnsi="Times New Roman" w:cs="Times New Roman"/>
          <w:b/>
          <w:sz w:val="28"/>
          <w:szCs w:val="28"/>
        </w:rPr>
      </w:pPr>
      <w:bookmarkStart w:id="101" w:name="_Toc94477159"/>
      <w:r w:rsidRPr="00E12165">
        <w:rPr>
          <w:rFonts w:ascii="Times New Roman" w:hAnsi="Times New Roman" w:cs="Times New Roman"/>
          <w:b/>
          <w:sz w:val="28"/>
          <w:szCs w:val="28"/>
        </w:rPr>
        <w:t>Зоны ограничения стационарных передающих радиотехнических объектов</w:t>
      </w:r>
      <w:bookmarkEnd w:id="101"/>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СанПиН 2.1.8/2.2.4.1383-03 «Гигиенические требования к размещению и эксплуатации передающих радиотехнических объектов».</w:t>
      </w:r>
    </w:p>
    <w:p w:rsidR="005F2750" w:rsidRPr="00E12165" w:rsidRDefault="005F2750" w:rsidP="005F2750">
      <w:pPr>
        <w:pStyle w:val="aff3"/>
        <w:ind w:firstLine="709"/>
        <w:jc w:val="both"/>
        <w:rPr>
          <w:rFonts w:ascii="Times New Roman" w:hAnsi="Times New Roman" w:cs="Times New Roman"/>
          <w:b/>
          <w:sz w:val="28"/>
          <w:szCs w:val="28"/>
        </w:rPr>
      </w:pPr>
      <w:bookmarkStart w:id="102" w:name="_Toc94477160"/>
      <w:r w:rsidRPr="00E12165">
        <w:rPr>
          <w:rFonts w:ascii="Times New Roman" w:hAnsi="Times New Roman" w:cs="Times New Roman"/>
          <w:b/>
          <w:sz w:val="28"/>
          <w:szCs w:val="28"/>
        </w:rPr>
        <w:t>Зоны минимальных расстояний магистральных дорог улично-дорожной сети населенных пунктов до застройки</w:t>
      </w:r>
      <w:bookmarkEnd w:id="102"/>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11.6.</w:t>
      </w:r>
    </w:p>
    <w:p w:rsidR="005F2750" w:rsidRPr="00E12165" w:rsidRDefault="005F2750" w:rsidP="005F2750">
      <w:pPr>
        <w:pStyle w:val="aff3"/>
        <w:ind w:firstLine="709"/>
        <w:jc w:val="both"/>
        <w:rPr>
          <w:rFonts w:ascii="Times New Roman" w:hAnsi="Times New Roman" w:cs="Times New Roman"/>
          <w:b/>
          <w:sz w:val="28"/>
          <w:szCs w:val="28"/>
        </w:rPr>
      </w:pPr>
      <w:bookmarkStart w:id="103" w:name="_Toc94477161"/>
      <w:r w:rsidRPr="00E12165">
        <w:rPr>
          <w:rFonts w:ascii="Times New Roman" w:hAnsi="Times New Roman" w:cs="Times New Roman"/>
          <w:b/>
          <w:sz w:val="28"/>
          <w:szCs w:val="28"/>
        </w:rPr>
        <w:t>Придорожные полосы автомобильных дорог</w:t>
      </w:r>
      <w:bookmarkEnd w:id="103"/>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Федеральный закон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p>
    <w:p w:rsidR="005F2750" w:rsidRPr="00E12165" w:rsidRDefault="005F2750" w:rsidP="005F2750">
      <w:pPr>
        <w:pStyle w:val="aff3"/>
        <w:ind w:firstLine="709"/>
        <w:jc w:val="both"/>
        <w:rPr>
          <w:rFonts w:ascii="Times New Roman" w:hAnsi="Times New Roman" w:cs="Times New Roman"/>
          <w:b/>
          <w:sz w:val="28"/>
          <w:szCs w:val="28"/>
        </w:rPr>
      </w:pPr>
      <w:bookmarkStart w:id="104" w:name="_Toc94477162"/>
      <w:r w:rsidRPr="00E12165">
        <w:rPr>
          <w:rFonts w:ascii="Times New Roman" w:hAnsi="Times New Roman" w:cs="Times New Roman"/>
          <w:b/>
          <w:sz w:val="28"/>
          <w:szCs w:val="28"/>
        </w:rPr>
        <w:t>Санитарные разрывы (санитарные полосы отчуждения) магистральных трубопроводов углеводородного сырья и компрессорных установок</w:t>
      </w:r>
      <w:bookmarkEnd w:id="104"/>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b/>
          <w:sz w:val="28"/>
          <w:szCs w:val="28"/>
        </w:rPr>
      </w:pPr>
      <w:bookmarkStart w:id="105" w:name="_Toc94477163"/>
      <w:r w:rsidRPr="00E12165">
        <w:rPr>
          <w:rFonts w:ascii="Times New Roman" w:hAnsi="Times New Roman" w:cs="Times New Roman"/>
          <w:b/>
          <w:sz w:val="28"/>
          <w:szCs w:val="28"/>
        </w:rPr>
        <w:t>Зоны минимальных расстояний объектов магистральных трубопроводов углеводородного сырья</w:t>
      </w:r>
      <w:bookmarkEnd w:id="105"/>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Федеральный закон № 123-ФЗ «Технический регламент о требованиях пожарной безопасности», ст. 74.</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36.13330.2012 «Магистральные трубопроводы», п. 7.15, 7.16. (Настоящий свод правил не распространяется на проектирование трубопроводов, прокладываемых на территории городов и других населенных пунктов, за исключением магистральных нефтепроводов прокладываемых для подключения их к предприятиям по переработке, перевалке и хранению нефти, в морских акваториях и промыслах, а также трубопроводов, предназначенных для транспортирования газа, нефти, нефтепродуктов и сжиженных углеводородных газов, оказывающих коррозионные воздействия на металл труб или охлажденных до температуры ниже минус 40 °C.)</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b/>
          <w:sz w:val="28"/>
          <w:szCs w:val="28"/>
        </w:rPr>
      </w:pPr>
      <w:bookmarkStart w:id="106" w:name="_Toc94477164"/>
      <w:r w:rsidRPr="00E12165">
        <w:rPr>
          <w:rFonts w:ascii="Times New Roman" w:hAnsi="Times New Roman" w:cs="Times New Roman"/>
          <w:b/>
          <w:sz w:val="28"/>
          <w:szCs w:val="28"/>
        </w:rPr>
        <w:t>Охранные зоны объектов газораспределительной сети</w:t>
      </w:r>
      <w:bookmarkEnd w:id="106"/>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b/>
          <w:sz w:val="28"/>
          <w:szCs w:val="28"/>
        </w:rPr>
      </w:pPr>
      <w:r w:rsidRPr="00E12165">
        <w:rPr>
          <w:rFonts w:ascii="Times New Roman" w:hAnsi="Times New Roman" w:cs="Times New Roman"/>
          <w:sz w:val="28"/>
          <w:szCs w:val="28"/>
        </w:rPr>
        <w:t>Постановление Правительства РФ от 20 ноября 2000 г. № 878 «Об утверждении Правил охраны газораспределительных сетей».</w:t>
      </w:r>
    </w:p>
    <w:p w:rsidR="005F2750" w:rsidRPr="00E12165" w:rsidRDefault="005F2750" w:rsidP="005F2750">
      <w:pPr>
        <w:pStyle w:val="aff3"/>
        <w:ind w:firstLine="709"/>
        <w:jc w:val="both"/>
        <w:rPr>
          <w:rFonts w:ascii="Times New Roman" w:hAnsi="Times New Roman" w:cs="Times New Roman"/>
          <w:b/>
          <w:sz w:val="28"/>
          <w:szCs w:val="28"/>
        </w:rPr>
      </w:pPr>
      <w:bookmarkStart w:id="107" w:name="_Toc94477165"/>
      <w:r w:rsidRPr="00E12165">
        <w:rPr>
          <w:rFonts w:ascii="Times New Roman" w:hAnsi="Times New Roman" w:cs="Times New Roman"/>
          <w:b/>
          <w:sz w:val="28"/>
          <w:szCs w:val="28"/>
        </w:rPr>
        <w:t>Охранные зоны магистральных трубопроводов</w:t>
      </w:r>
      <w:bookmarkEnd w:id="107"/>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Правила охраны магистральных трубопроводов (утв. постановлением Госгортехнадзора РФ от 24 апреля 1992 г. № 9; утв. Заместителем Министра топлива и энергетики 29 апреля 1992 г.).</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14.6.</w:t>
      </w:r>
    </w:p>
    <w:p w:rsidR="005F2750" w:rsidRPr="00E12165" w:rsidRDefault="005F2750" w:rsidP="005F2750">
      <w:pPr>
        <w:pStyle w:val="aff3"/>
        <w:ind w:firstLine="709"/>
        <w:jc w:val="both"/>
        <w:rPr>
          <w:rFonts w:ascii="Times New Roman" w:hAnsi="Times New Roman" w:cs="Times New Roman"/>
          <w:b/>
          <w:sz w:val="28"/>
          <w:szCs w:val="28"/>
        </w:rPr>
      </w:pPr>
      <w:bookmarkStart w:id="108" w:name="_Toc94477166"/>
      <w:r w:rsidRPr="00E12165">
        <w:rPr>
          <w:rFonts w:ascii="Times New Roman" w:hAnsi="Times New Roman" w:cs="Times New Roman"/>
          <w:b/>
          <w:sz w:val="28"/>
          <w:szCs w:val="28"/>
        </w:rPr>
        <w:t>Охранные зоны объектов электросетевого хозяйства</w:t>
      </w:r>
      <w:bookmarkEnd w:id="108"/>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b/>
          <w:sz w:val="28"/>
          <w:szCs w:val="28"/>
        </w:rPr>
      </w:pPr>
      <w:bookmarkStart w:id="109" w:name="_Toc94477167"/>
    </w:p>
    <w:p w:rsidR="005F2750" w:rsidRPr="00E12165" w:rsidRDefault="005F2750" w:rsidP="005F2750">
      <w:pPr>
        <w:pStyle w:val="aff3"/>
        <w:ind w:firstLine="709"/>
        <w:jc w:val="both"/>
        <w:rPr>
          <w:rFonts w:ascii="Times New Roman" w:hAnsi="Times New Roman" w:cs="Times New Roman"/>
          <w:b/>
          <w:sz w:val="28"/>
          <w:szCs w:val="28"/>
        </w:rPr>
      </w:pPr>
      <w:r w:rsidRPr="00E12165">
        <w:rPr>
          <w:rFonts w:ascii="Times New Roman" w:hAnsi="Times New Roman" w:cs="Times New Roman"/>
          <w:b/>
          <w:sz w:val="28"/>
          <w:szCs w:val="28"/>
        </w:rPr>
        <w:t>Охранные зоны объектов связи</w:t>
      </w:r>
      <w:bookmarkEnd w:id="109"/>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xml:space="preserve">Постановление Правительства РФ от 9 июня 1995 г. № 578 </w:t>
      </w:r>
      <w:r w:rsidRPr="00E12165">
        <w:rPr>
          <w:rFonts w:ascii="Times New Roman" w:hAnsi="Times New Roman" w:cs="Times New Roman"/>
          <w:sz w:val="28"/>
          <w:szCs w:val="28"/>
          <w:lang w:eastAsia="ar-SA"/>
        </w:rPr>
        <w:t>«</w:t>
      </w:r>
      <w:r w:rsidRPr="00E12165">
        <w:rPr>
          <w:rFonts w:ascii="Times New Roman" w:hAnsi="Times New Roman" w:cs="Times New Roman"/>
          <w:sz w:val="28"/>
          <w:szCs w:val="28"/>
        </w:rPr>
        <w:t>Об утверждении Правил охраны линий и сооружений связи Российской Федерации».</w:t>
      </w:r>
    </w:p>
    <w:p w:rsidR="005F2750" w:rsidRPr="00E12165" w:rsidRDefault="005F2750" w:rsidP="005F2750">
      <w:pPr>
        <w:pStyle w:val="aff3"/>
        <w:ind w:firstLine="709"/>
        <w:jc w:val="both"/>
        <w:rPr>
          <w:rFonts w:ascii="Times New Roman" w:hAnsi="Times New Roman" w:cs="Times New Roman"/>
          <w:b/>
          <w:sz w:val="28"/>
          <w:szCs w:val="28"/>
        </w:rPr>
      </w:pPr>
      <w:bookmarkStart w:id="110" w:name="_Toc94477168"/>
      <w:r w:rsidRPr="00E12165">
        <w:rPr>
          <w:rFonts w:ascii="Times New Roman" w:hAnsi="Times New Roman" w:cs="Times New Roman"/>
          <w:b/>
          <w:sz w:val="28"/>
          <w:szCs w:val="28"/>
        </w:rPr>
        <w:t>Зона санитарной охраны объектов водообеспечивающей сети</w:t>
      </w:r>
      <w:bookmarkEnd w:id="110"/>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14.6</w:t>
      </w:r>
      <w:r w:rsidRPr="00E12165">
        <w:rPr>
          <w:rFonts w:ascii="Times New Roman" w:hAnsi="Times New Roman" w:cs="Times New Roman"/>
          <w:sz w:val="28"/>
          <w:szCs w:val="28"/>
          <w:shd w:val="clear" w:color="auto" w:fill="FFFFFF"/>
        </w:rPr>
        <w:t>.</w:t>
      </w:r>
    </w:p>
    <w:p w:rsidR="005F2750" w:rsidRPr="00E12165" w:rsidRDefault="005F2750" w:rsidP="005F2750">
      <w:pPr>
        <w:pStyle w:val="aff3"/>
        <w:ind w:firstLine="709"/>
        <w:jc w:val="both"/>
        <w:rPr>
          <w:rFonts w:ascii="Times New Roman" w:hAnsi="Times New Roman" w:cs="Times New Roman"/>
          <w:b/>
          <w:sz w:val="28"/>
          <w:szCs w:val="28"/>
        </w:rPr>
      </w:pPr>
      <w:bookmarkStart w:id="111" w:name="_Toc94477169"/>
      <w:r w:rsidRPr="00E12165">
        <w:rPr>
          <w:rFonts w:ascii="Times New Roman" w:hAnsi="Times New Roman" w:cs="Times New Roman"/>
          <w:b/>
          <w:sz w:val="28"/>
          <w:szCs w:val="28"/>
        </w:rPr>
        <w:t>Санитарно-защитные полосы водоводов</w:t>
      </w:r>
      <w:bookmarkEnd w:id="111"/>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b/>
          <w:sz w:val="28"/>
          <w:szCs w:val="28"/>
        </w:rPr>
      </w:pPr>
      <w:bookmarkStart w:id="112" w:name="_Toc94477170"/>
      <w:r w:rsidRPr="00E12165">
        <w:rPr>
          <w:rFonts w:ascii="Times New Roman" w:hAnsi="Times New Roman" w:cs="Times New Roman"/>
          <w:b/>
          <w:sz w:val="28"/>
          <w:szCs w:val="28"/>
        </w:rPr>
        <w:t>I пояс зоны санитарной охраны поверхностного источника питьевого водоснабжения</w:t>
      </w:r>
      <w:bookmarkEnd w:id="112"/>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СанПиН 2.1.4.1110-02 «Зоны санитарной охраны источников водоснабжения и водопроводов питьевого назначения».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14.6.</w:t>
      </w:r>
    </w:p>
    <w:p w:rsidR="005F2750" w:rsidRPr="00E12165" w:rsidRDefault="005F2750" w:rsidP="005F2750">
      <w:pPr>
        <w:pStyle w:val="aff3"/>
        <w:ind w:firstLine="709"/>
        <w:jc w:val="both"/>
        <w:rPr>
          <w:rFonts w:ascii="Times New Roman" w:hAnsi="Times New Roman" w:cs="Times New Roman"/>
          <w:b/>
          <w:sz w:val="28"/>
          <w:szCs w:val="28"/>
        </w:rPr>
      </w:pPr>
      <w:bookmarkStart w:id="113" w:name="_Toc94477172"/>
      <w:r w:rsidRPr="00E12165">
        <w:rPr>
          <w:rFonts w:ascii="Times New Roman" w:hAnsi="Times New Roman" w:cs="Times New Roman"/>
          <w:b/>
          <w:sz w:val="28"/>
          <w:szCs w:val="28"/>
        </w:rPr>
        <w:t>II пояс зоны санитарной охраны поверхностного источника питьевого водоснабжения</w:t>
      </w:r>
      <w:bookmarkEnd w:id="113"/>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СанПиН 2.1.4.1110-02 «Зоны санитарной охраны источников водоснабжения и водопроводов питьевого назначения».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b/>
          <w:sz w:val="28"/>
          <w:szCs w:val="28"/>
        </w:rPr>
      </w:pPr>
      <w:bookmarkStart w:id="114" w:name="_Toc94477174"/>
      <w:r w:rsidRPr="00E12165">
        <w:rPr>
          <w:rFonts w:ascii="Times New Roman" w:hAnsi="Times New Roman" w:cs="Times New Roman"/>
          <w:b/>
          <w:sz w:val="28"/>
          <w:szCs w:val="28"/>
        </w:rPr>
        <w:t>III пояс зоны санитарной охраны поверхностного источника питьевого водоснабжения</w:t>
      </w:r>
      <w:bookmarkEnd w:id="114"/>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СанПиН 2.1.4.1110-02 «Зоны санитарной охраны источников водоснабжения и водопроводов питьевого назначения».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b/>
          <w:sz w:val="28"/>
          <w:szCs w:val="28"/>
        </w:rPr>
      </w:pPr>
      <w:r w:rsidRPr="00E12165">
        <w:rPr>
          <w:rFonts w:ascii="Times New Roman" w:hAnsi="Times New Roman" w:cs="Times New Roman"/>
          <w:b/>
          <w:sz w:val="28"/>
          <w:szCs w:val="28"/>
        </w:rPr>
        <w:t>I пояс зоны санитарной охраны подземного источника питьевого водоснабжения.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СанПиН 2.1.4.1110-02 «Зоны санитарной охраны источников водоснабжения и водопроводов питьевого назначения».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14.6.</w:t>
      </w:r>
    </w:p>
    <w:p w:rsidR="005F2750" w:rsidRPr="00E12165" w:rsidRDefault="005F2750" w:rsidP="005F2750">
      <w:pPr>
        <w:pStyle w:val="aff3"/>
        <w:ind w:firstLine="709"/>
        <w:jc w:val="both"/>
        <w:rPr>
          <w:rFonts w:ascii="Times New Roman" w:hAnsi="Times New Roman" w:cs="Times New Roman"/>
          <w:b/>
          <w:sz w:val="28"/>
          <w:szCs w:val="28"/>
        </w:rPr>
      </w:pPr>
      <w:r w:rsidRPr="00E12165">
        <w:rPr>
          <w:rFonts w:ascii="Times New Roman" w:hAnsi="Times New Roman" w:cs="Times New Roman"/>
          <w:b/>
          <w:sz w:val="28"/>
          <w:szCs w:val="28"/>
        </w:rPr>
        <w:t>II пояс зоны санитарной охраны подземного источника питьевого водоснабжения.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СанПиН 2.1.4.1110-02 «Зоны санитарной охраны источников водоснабжения и водопроводов питьевого назначения».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b/>
          <w:sz w:val="28"/>
          <w:szCs w:val="28"/>
        </w:rPr>
      </w:pPr>
      <w:r w:rsidRPr="00E12165">
        <w:rPr>
          <w:rFonts w:ascii="Times New Roman" w:hAnsi="Times New Roman" w:cs="Times New Roman"/>
          <w:b/>
          <w:sz w:val="28"/>
          <w:szCs w:val="28"/>
        </w:rPr>
        <w:t>III пояс зоны санитарной охраны подземного источника питьевого водоснабжения.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lang w:bidi="ru-RU"/>
        </w:rPr>
      </w:pPr>
      <w:r w:rsidRPr="00E12165">
        <w:rPr>
          <w:rFonts w:ascii="Times New Roman" w:hAnsi="Times New Roman" w:cs="Times New Roman"/>
          <w:sz w:val="28"/>
          <w:szCs w:val="28"/>
          <w:lang w:bidi="ru-RU"/>
        </w:rPr>
        <w:t>СанПиН 2.1.4.1110-02 «Зоны санитарной охраны источников водоснабжения и водопроводов питьевого назначения».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lang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12165">
        <w:rPr>
          <w:rFonts w:ascii="Times New Roman" w:hAnsi="Times New Roman" w:cs="Times New Roman"/>
          <w:sz w:val="28"/>
          <w:szCs w:val="28"/>
        </w:rPr>
        <w:t>.</w:t>
      </w:r>
    </w:p>
    <w:p w:rsidR="005F2750" w:rsidRPr="00E12165" w:rsidRDefault="005F2750" w:rsidP="005F2750">
      <w:pPr>
        <w:pStyle w:val="aff3"/>
        <w:ind w:firstLine="709"/>
        <w:jc w:val="both"/>
        <w:rPr>
          <w:rFonts w:ascii="Times New Roman" w:hAnsi="Times New Roman" w:cs="Times New Roman"/>
          <w:b/>
          <w:sz w:val="28"/>
          <w:szCs w:val="28"/>
        </w:rPr>
      </w:pPr>
      <w:bookmarkStart w:id="115" w:name="_Toc94477176"/>
      <w:r w:rsidRPr="00E12165">
        <w:rPr>
          <w:rFonts w:ascii="Times New Roman" w:hAnsi="Times New Roman" w:cs="Times New Roman"/>
          <w:b/>
          <w:sz w:val="28"/>
          <w:szCs w:val="28"/>
        </w:rPr>
        <w:t>Зоны минимальных расстояний подземных инженерных сетей до зданий и сооружений, соседних инженерных подземных сетей</w:t>
      </w:r>
      <w:bookmarkEnd w:id="115"/>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12.35, 12.36.</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62.13330.2011 «Газораспределительные системы».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18.13330.2019 «Производственные объекты. Планировочная организация земельного участка»</w:t>
      </w:r>
    </w:p>
    <w:p w:rsidR="005F2750" w:rsidRPr="00E12165" w:rsidRDefault="005F2750" w:rsidP="005F2750">
      <w:pPr>
        <w:pStyle w:val="aff3"/>
        <w:ind w:firstLine="709"/>
        <w:jc w:val="both"/>
        <w:rPr>
          <w:rFonts w:ascii="Times New Roman" w:hAnsi="Times New Roman" w:cs="Times New Roman"/>
          <w:b/>
          <w:sz w:val="28"/>
          <w:szCs w:val="28"/>
        </w:rPr>
      </w:pPr>
      <w:bookmarkStart w:id="116" w:name="_Toc94477177"/>
      <w:r w:rsidRPr="00E12165">
        <w:rPr>
          <w:rFonts w:ascii="Times New Roman" w:hAnsi="Times New Roman" w:cs="Times New Roman"/>
          <w:b/>
          <w:sz w:val="28"/>
          <w:szCs w:val="28"/>
        </w:rPr>
        <w:t>Водоохранные зоны</w:t>
      </w:r>
      <w:bookmarkEnd w:id="116"/>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«Водный кодекс Российской Федерации» от 03.06.2006 г. № 74-ФЗ, ст. 65.</w:t>
      </w:r>
    </w:p>
    <w:p w:rsidR="005F2750" w:rsidRPr="00E12165" w:rsidRDefault="005F2750" w:rsidP="005F2750">
      <w:pPr>
        <w:pStyle w:val="aff3"/>
        <w:ind w:firstLine="709"/>
        <w:jc w:val="both"/>
        <w:rPr>
          <w:rFonts w:ascii="Times New Roman" w:hAnsi="Times New Roman" w:cs="Times New Roman"/>
          <w:b/>
          <w:sz w:val="28"/>
          <w:szCs w:val="28"/>
        </w:rPr>
      </w:pPr>
      <w:bookmarkStart w:id="117" w:name="_Toc94477178"/>
      <w:r w:rsidRPr="00E12165">
        <w:rPr>
          <w:rFonts w:ascii="Times New Roman" w:hAnsi="Times New Roman" w:cs="Times New Roman"/>
          <w:b/>
          <w:sz w:val="28"/>
          <w:szCs w:val="28"/>
        </w:rPr>
        <w:t>Прибрежные защитные полосы</w:t>
      </w:r>
      <w:bookmarkEnd w:id="117"/>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«Водный кодекс Российской Федерации» от 03.06.2006г № 74-ФЗ, ст. 65.</w:t>
      </w:r>
    </w:p>
    <w:p w:rsidR="005F2750" w:rsidRPr="00E12165" w:rsidRDefault="005F2750" w:rsidP="005F2750">
      <w:pPr>
        <w:pStyle w:val="aff3"/>
        <w:ind w:firstLine="709"/>
        <w:jc w:val="both"/>
        <w:rPr>
          <w:rFonts w:ascii="Times New Roman" w:hAnsi="Times New Roman" w:cs="Times New Roman"/>
          <w:b/>
          <w:sz w:val="28"/>
          <w:szCs w:val="28"/>
        </w:rPr>
      </w:pPr>
      <w:bookmarkStart w:id="118" w:name="_Toc94477179"/>
      <w:r w:rsidRPr="00E12165">
        <w:rPr>
          <w:rFonts w:ascii="Times New Roman" w:hAnsi="Times New Roman" w:cs="Times New Roman"/>
          <w:b/>
          <w:sz w:val="28"/>
          <w:szCs w:val="28"/>
        </w:rPr>
        <w:t>Береговые полосы</w:t>
      </w:r>
      <w:bookmarkEnd w:id="118"/>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«Водный кодекс Российской Федерации» от 03.06.2006г № 74-ФЗ, ст. 6, 61.</w:t>
      </w:r>
    </w:p>
    <w:p w:rsidR="005F2750" w:rsidRPr="00E12165" w:rsidRDefault="005F2750" w:rsidP="005F2750">
      <w:pPr>
        <w:pStyle w:val="aff3"/>
        <w:ind w:firstLine="709"/>
        <w:jc w:val="both"/>
        <w:rPr>
          <w:rFonts w:ascii="Times New Roman" w:hAnsi="Times New Roman" w:cs="Times New Roman"/>
          <w:b/>
          <w:sz w:val="28"/>
          <w:szCs w:val="28"/>
        </w:rPr>
      </w:pPr>
      <w:bookmarkStart w:id="119" w:name="_Toc94477180"/>
      <w:r w:rsidRPr="00E12165">
        <w:rPr>
          <w:rFonts w:ascii="Times New Roman" w:hAnsi="Times New Roman" w:cs="Times New Roman"/>
          <w:b/>
          <w:sz w:val="28"/>
          <w:szCs w:val="28"/>
        </w:rPr>
        <w:t>Зоны затопления и подтопления</w:t>
      </w:r>
      <w:bookmarkEnd w:id="119"/>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«Водный кодекс Российской Федерации» от 03.06.2006г № 74-ФЗ, ст. 67.1.</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Правила определения границ зон затопления, подтопления (утв. постановлением Правительства РФ от 18 апреля 2014 г. № 360).</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13.6.</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104.13330.2016 «СНиП 2.06.15-85 Инженерная защита территорий от затопления и подтопления».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58.13330.2019 «СНиП 33-01-2003 Гидротехнические сооружения. Основные положения».</w:t>
      </w:r>
    </w:p>
    <w:p w:rsidR="005F2750" w:rsidRPr="00E12165" w:rsidRDefault="005F2750" w:rsidP="005F2750">
      <w:pPr>
        <w:pStyle w:val="aff3"/>
        <w:ind w:firstLine="709"/>
        <w:jc w:val="both"/>
        <w:rPr>
          <w:rFonts w:ascii="Times New Roman" w:hAnsi="Times New Roman" w:cs="Times New Roman"/>
          <w:b/>
          <w:sz w:val="28"/>
          <w:szCs w:val="28"/>
        </w:rPr>
      </w:pPr>
      <w:bookmarkStart w:id="120" w:name="_Toc94477181"/>
      <w:r w:rsidRPr="00E12165">
        <w:rPr>
          <w:rFonts w:ascii="Times New Roman" w:hAnsi="Times New Roman" w:cs="Times New Roman"/>
          <w:b/>
          <w:sz w:val="28"/>
          <w:szCs w:val="28"/>
        </w:rPr>
        <w:t>Особо охраняемые природные территории</w:t>
      </w:r>
      <w:bookmarkEnd w:id="120"/>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Градостроительный кодекс РФ.</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Земельный кодекс РФ.</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Федеральный закон от 14 марта 1995 г. № 33-ФЗ «Об особо охраняемых природных территориях».</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14.6.</w:t>
      </w:r>
    </w:p>
    <w:p w:rsidR="005F2750" w:rsidRPr="00E12165" w:rsidRDefault="005F2750" w:rsidP="005F2750">
      <w:pPr>
        <w:pStyle w:val="aff3"/>
        <w:ind w:firstLine="709"/>
        <w:jc w:val="both"/>
        <w:rPr>
          <w:rFonts w:ascii="Times New Roman" w:hAnsi="Times New Roman" w:cs="Times New Roman"/>
          <w:b/>
          <w:sz w:val="28"/>
          <w:szCs w:val="28"/>
        </w:rPr>
      </w:pPr>
      <w:r w:rsidRPr="00E12165">
        <w:rPr>
          <w:rFonts w:ascii="Times New Roman" w:hAnsi="Times New Roman" w:cs="Times New Roman"/>
          <w:b/>
          <w:sz w:val="28"/>
          <w:szCs w:val="28"/>
        </w:rPr>
        <w:t>Приаэродромная территория.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Приказ Министерства транспорта Российской Федерации (Росавиации) от 18.08.2020 г. №1052-П «Об установлении приаэродромной территории аэродрома Уфа»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На приаэродромной территории аэродрома «Уфа» выделяются следующие подзоны, в которых устанавливаются ограничения использования объектов недвижимости и осуществления деятельности:</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третья подзона, в которой запрещается размещать объекты, высота которых превышает ограничения, установленные требованиями ФАП-262 и МОС ФАП-262;</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шестая подзона, в которой запрещается размещать объекты, способствующие привлечению и массовому скоплению птиц;</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Росавиацией при установлении соответствующей приаэродромной территории аэродрома АО «Международный аэропорт «Уфа» с учетом требований законодательства в области обеспечения санитарно-эпидемиологического благополучия населения.</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Территория сельского поселения Ольховский сельсовет муниципального района Уфимский район расположена в границах третьей,</w:t>
      </w:r>
      <w:r w:rsidR="00A37AAF" w:rsidRPr="00E12165">
        <w:rPr>
          <w:rFonts w:ascii="Times New Roman" w:hAnsi="Times New Roman" w:cs="Times New Roman"/>
          <w:sz w:val="28"/>
          <w:szCs w:val="28"/>
        </w:rPr>
        <w:t xml:space="preserve"> четвертой,</w:t>
      </w:r>
      <w:r w:rsidRPr="00E12165">
        <w:rPr>
          <w:rFonts w:ascii="Times New Roman" w:hAnsi="Times New Roman" w:cs="Times New Roman"/>
          <w:sz w:val="28"/>
          <w:szCs w:val="28"/>
        </w:rPr>
        <w:t xml:space="preserve"> пятой, шестой подзон приаэродромной территории аэродрома АО «Международный аэропорт «Уфа».</w:t>
      </w:r>
    </w:p>
    <w:p w:rsidR="005F2750" w:rsidRPr="00E12165" w:rsidRDefault="005F2750" w:rsidP="005F2750">
      <w:pPr>
        <w:pStyle w:val="aff3"/>
        <w:ind w:firstLine="709"/>
        <w:jc w:val="both"/>
        <w:rPr>
          <w:rFonts w:ascii="Times New Roman" w:hAnsi="Times New Roman" w:cs="Times New Roman"/>
          <w:b/>
          <w:sz w:val="28"/>
          <w:szCs w:val="28"/>
        </w:rPr>
      </w:pPr>
      <w:bookmarkStart w:id="121" w:name="_Toc94477183"/>
      <w:r w:rsidRPr="00E12165">
        <w:rPr>
          <w:rFonts w:ascii="Times New Roman" w:hAnsi="Times New Roman" w:cs="Times New Roman"/>
          <w:b/>
          <w:sz w:val="28"/>
          <w:szCs w:val="28"/>
        </w:rPr>
        <w:t>Территории объектов культурного наследия</w:t>
      </w:r>
      <w:bookmarkEnd w:id="121"/>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Федеральный закон от 25.06.2002 № 73-ФЗ «Об объектах культурного наследия (памятниках истории и культуры) народов Российской Федерации» ст. 3.1, 5.1, 36.</w:t>
      </w:r>
    </w:p>
    <w:p w:rsidR="005F2750" w:rsidRPr="00E12165" w:rsidRDefault="005F2750" w:rsidP="005F2750">
      <w:pPr>
        <w:pStyle w:val="aff3"/>
        <w:ind w:firstLine="709"/>
        <w:jc w:val="both"/>
        <w:rPr>
          <w:rFonts w:ascii="Times New Roman" w:hAnsi="Times New Roman" w:cs="Times New Roman"/>
          <w:b/>
          <w:sz w:val="28"/>
          <w:szCs w:val="28"/>
        </w:rPr>
      </w:pPr>
      <w:bookmarkStart w:id="122" w:name="_Toc94477184"/>
      <w:r w:rsidRPr="00E12165">
        <w:rPr>
          <w:rFonts w:ascii="Times New Roman" w:hAnsi="Times New Roman" w:cs="Times New Roman"/>
          <w:b/>
          <w:sz w:val="28"/>
          <w:szCs w:val="28"/>
        </w:rPr>
        <w:t>Зоны охраны объектов культурного наследия</w:t>
      </w:r>
      <w:bookmarkEnd w:id="122"/>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Федеральный закон от 25.06.2002 № 73-ФЗ «Об объектах культурного наследия (памятниках истории и культуры) народов Российской Федерации», ст. 34.</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Положение о зонах охраны объектов культурного наследия (памятников истории и культуры) народов Российской Федерации (утв. Постановлением Правительства РФ 12.09.2015 № 972).</w:t>
      </w:r>
    </w:p>
    <w:p w:rsidR="005F2750" w:rsidRPr="00E12165" w:rsidRDefault="005F2750" w:rsidP="005F2750">
      <w:pPr>
        <w:pStyle w:val="aff3"/>
        <w:ind w:firstLine="709"/>
        <w:jc w:val="both"/>
        <w:rPr>
          <w:rFonts w:ascii="Times New Roman" w:hAnsi="Times New Roman" w:cs="Times New Roman"/>
          <w:b/>
          <w:sz w:val="28"/>
          <w:szCs w:val="28"/>
        </w:rPr>
      </w:pPr>
      <w:bookmarkStart w:id="123" w:name="_Toc94477185"/>
      <w:r w:rsidRPr="00E12165">
        <w:rPr>
          <w:rFonts w:ascii="Times New Roman" w:hAnsi="Times New Roman" w:cs="Times New Roman"/>
          <w:b/>
          <w:sz w:val="28"/>
          <w:szCs w:val="28"/>
        </w:rPr>
        <w:t>Зоны минимальных расстояний памятников истории и культуры до транспортных и инженерных коммуникаций</w:t>
      </w:r>
      <w:bookmarkEnd w:id="123"/>
      <w:r w:rsidRPr="00E12165">
        <w:rPr>
          <w:rFonts w:ascii="Times New Roman" w:hAnsi="Times New Roman" w:cs="Times New Roman"/>
          <w:b/>
          <w:sz w:val="28"/>
          <w:szCs w:val="28"/>
        </w:rPr>
        <w:t>. Регламентирующий документ</w:t>
      </w:r>
    </w:p>
    <w:p w:rsidR="005F2750" w:rsidRPr="00E12165" w:rsidRDefault="005F2750" w:rsidP="005F2750">
      <w:pPr>
        <w:pStyle w:val="aff3"/>
        <w:ind w:firstLine="709"/>
        <w:jc w:val="both"/>
        <w:rPr>
          <w:rFonts w:ascii="Times New Roman" w:hAnsi="Times New Roman" w:cs="Times New Roman"/>
          <w:sz w:val="28"/>
          <w:szCs w:val="28"/>
        </w:rPr>
      </w:pPr>
      <w:r w:rsidRPr="00E12165">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п. 14.28.</w:t>
      </w:r>
    </w:p>
    <w:p w:rsidR="005F2750" w:rsidRPr="00E12165" w:rsidRDefault="005F2750" w:rsidP="005F2750">
      <w:pPr>
        <w:pStyle w:val="1f6"/>
        <w:spacing w:before="0" w:after="0"/>
        <w:rPr>
          <w:sz w:val="28"/>
          <w:szCs w:val="28"/>
        </w:rPr>
      </w:pPr>
      <w:bookmarkStart w:id="124" w:name="_Toc98933884"/>
      <w:bookmarkStart w:id="125" w:name="_Toc118369664"/>
      <w:r w:rsidRPr="00E12165">
        <w:rPr>
          <w:sz w:val="28"/>
          <w:szCs w:val="28"/>
        </w:rPr>
        <w:t xml:space="preserve">Глава 12. </w:t>
      </w:r>
      <w:r w:rsidRPr="00E12165">
        <w:rPr>
          <w:sz w:val="28"/>
          <w:szCs w:val="28"/>
        </w:rPr>
        <w:tab/>
        <w:t>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24"/>
      <w:bookmarkEnd w:id="125"/>
    </w:p>
    <w:p w:rsidR="005F2750" w:rsidRPr="00E12165" w:rsidRDefault="005F2750" w:rsidP="005F2750">
      <w:pPr>
        <w:ind w:firstLine="709"/>
        <w:jc w:val="both"/>
        <w:rPr>
          <w:sz w:val="28"/>
          <w:szCs w:val="28"/>
        </w:rPr>
      </w:pPr>
      <w:r w:rsidRPr="00E12165">
        <w:rPr>
          <w:sz w:val="28"/>
          <w:szCs w:val="28"/>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w:t>
      </w:r>
      <w:r w:rsidRPr="00E12165">
        <w:rPr>
          <w:spacing w:val="-2"/>
          <w:sz w:val="28"/>
          <w:szCs w:val="28"/>
        </w:rPr>
        <w:t xml:space="preserve"> </w:t>
      </w:r>
      <w:r w:rsidRPr="00E12165">
        <w:rPr>
          <w:sz w:val="28"/>
          <w:szCs w:val="28"/>
        </w:rPr>
        <w:t>другие.</w:t>
      </w:r>
    </w:p>
    <w:p w:rsidR="005F2750" w:rsidRPr="00E12165" w:rsidRDefault="005F2750" w:rsidP="005F2750">
      <w:pPr>
        <w:ind w:firstLine="709"/>
        <w:jc w:val="both"/>
        <w:rPr>
          <w:sz w:val="28"/>
          <w:szCs w:val="28"/>
        </w:rPr>
      </w:pPr>
      <w:r w:rsidRPr="00E12165">
        <w:rPr>
          <w:sz w:val="28"/>
          <w:szCs w:val="28"/>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5F2750" w:rsidRPr="00E12165" w:rsidRDefault="005F2750" w:rsidP="005F2750">
      <w:pPr>
        <w:ind w:firstLine="709"/>
        <w:jc w:val="both"/>
        <w:rPr>
          <w:sz w:val="28"/>
          <w:szCs w:val="28"/>
        </w:rPr>
      </w:pPr>
      <w:r w:rsidRPr="00E12165">
        <w:rPr>
          <w:sz w:val="28"/>
          <w:szCs w:val="28"/>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5F2750" w:rsidRPr="00E12165" w:rsidRDefault="005F2750" w:rsidP="005F2750">
      <w:pPr>
        <w:ind w:firstLine="709"/>
        <w:jc w:val="both"/>
        <w:rPr>
          <w:sz w:val="28"/>
          <w:szCs w:val="28"/>
        </w:rPr>
      </w:pPr>
    </w:p>
    <w:p w:rsidR="005F2750" w:rsidRPr="00E12165" w:rsidRDefault="005F2750" w:rsidP="005F2750">
      <w:pPr>
        <w:ind w:firstLine="709"/>
        <w:jc w:val="both"/>
        <w:rPr>
          <w:sz w:val="28"/>
          <w:szCs w:val="28"/>
        </w:rPr>
      </w:pPr>
      <w:r w:rsidRPr="00E12165">
        <w:rPr>
          <w:sz w:val="28"/>
          <w:szCs w:val="28"/>
        </w:rPr>
        <w:t>На карте градостроительного зонирования территории поселения могут быть выделены территории общего пользования и земель, для которых градостроительные регламенты не устанавливаются:</w:t>
      </w:r>
    </w:p>
    <w:p w:rsidR="005F2750" w:rsidRPr="00E12165" w:rsidRDefault="005F2750" w:rsidP="005F2750">
      <w:pPr>
        <w:ind w:firstLine="709"/>
        <w:jc w:val="both"/>
        <w:rPr>
          <w:sz w:val="28"/>
          <w:szCs w:val="28"/>
        </w:rPr>
      </w:pPr>
    </w:p>
    <w:tbl>
      <w:tblPr>
        <w:tblW w:w="101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8409"/>
      </w:tblGrid>
      <w:tr w:rsidR="005F2750" w:rsidRPr="00E12165" w:rsidTr="005F2750">
        <w:trPr>
          <w:trHeight w:val="829"/>
        </w:trPr>
        <w:tc>
          <w:tcPr>
            <w:tcW w:w="1701"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b/>
                <w:sz w:val="28"/>
                <w:szCs w:val="28"/>
              </w:rPr>
            </w:pPr>
            <w:r w:rsidRPr="00E12165">
              <w:rPr>
                <w:rFonts w:eastAsia="Calibri"/>
                <w:b/>
                <w:sz w:val="28"/>
                <w:szCs w:val="28"/>
              </w:rPr>
              <w:t>Обозначения</w:t>
            </w:r>
          </w:p>
        </w:tc>
        <w:tc>
          <w:tcPr>
            <w:tcW w:w="8407"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b/>
                <w:sz w:val="28"/>
                <w:szCs w:val="28"/>
              </w:rPr>
            </w:pPr>
            <w:r w:rsidRPr="00E12165">
              <w:rPr>
                <w:rFonts w:eastAsia="Calibri"/>
                <w:b/>
                <w:sz w:val="28"/>
                <w:szCs w:val="28"/>
              </w:rPr>
              <w:t>Наименование основных территорий общего пользования и земель, для которых градостроительные регламенты не устанавливаются</w:t>
            </w:r>
          </w:p>
        </w:tc>
      </w:tr>
      <w:tr w:rsidR="005F2750" w:rsidRPr="00E12165" w:rsidTr="005F2750">
        <w:trPr>
          <w:trHeight w:val="275"/>
        </w:trPr>
        <w:tc>
          <w:tcPr>
            <w:tcW w:w="1701"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b/>
                <w:sz w:val="28"/>
                <w:szCs w:val="28"/>
              </w:rPr>
            </w:pPr>
            <w:r w:rsidRPr="00E12165">
              <w:rPr>
                <w:rFonts w:eastAsia="Calibri"/>
                <w:b/>
                <w:sz w:val="28"/>
                <w:szCs w:val="28"/>
              </w:rPr>
              <w:t>ВО</w:t>
            </w:r>
          </w:p>
        </w:tc>
        <w:tc>
          <w:tcPr>
            <w:tcW w:w="8407"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sz w:val="28"/>
                <w:szCs w:val="28"/>
              </w:rPr>
            </w:pPr>
            <w:r w:rsidRPr="00E12165">
              <w:rPr>
                <w:rFonts w:eastAsia="Calibri"/>
                <w:sz w:val="28"/>
                <w:szCs w:val="28"/>
              </w:rPr>
              <w:t>Земли водного фонда</w:t>
            </w:r>
          </w:p>
        </w:tc>
      </w:tr>
      <w:tr w:rsidR="005F2750" w:rsidRPr="00E12165" w:rsidTr="005F2750">
        <w:trPr>
          <w:trHeight w:val="276"/>
        </w:trPr>
        <w:tc>
          <w:tcPr>
            <w:tcW w:w="1701"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b/>
                <w:sz w:val="28"/>
                <w:szCs w:val="28"/>
              </w:rPr>
            </w:pPr>
            <w:r w:rsidRPr="00E12165">
              <w:rPr>
                <w:rFonts w:eastAsia="Calibri"/>
                <w:b/>
                <w:sz w:val="28"/>
                <w:szCs w:val="28"/>
              </w:rPr>
              <w:t>ЛФ</w:t>
            </w:r>
          </w:p>
        </w:tc>
        <w:tc>
          <w:tcPr>
            <w:tcW w:w="8407"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sz w:val="28"/>
                <w:szCs w:val="28"/>
              </w:rPr>
            </w:pPr>
            <w:r w:rsidRPr="00E12165">
              <w:rPr>
                <w:rFonts w:eastAsia="Calibri"/>
                <w:sz w:val="28"/>
                <w:szCs w:val="28"/>
              </w:rPr>
              <w:t>Земли лесного фонда</w:t>
            </w:r>
          </w:p>
        </w:tc>
      </w:tr>
      <w:tr w:rsidR="005F2750" w:rsidRPr="00E12165" w:rsidTr="005F2750">
        <w:trPr>
          <w:trHeight w:val="275"/>
        </w:trPr>
        <w:tc>
          <w:tcPr>
            <w:tcW w:w="1701"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b/>
                <w:sz w:val="28"/>
                <w:szCs w:val="28"/>
              </w:rPr>
            </w:pPr>
            <w:r w:rsidRPr="00E12165">
              <w:rPr>
                <w:rFonts w:eastAsia="Calibri"/>
                <w:b/>
                <w:sz w:val="28"/>
                <w:szCs w:val="28"/>
              </w:rPr>
              <w:t>СХ</w:t>
            </w:r>
          </w:p>
        </w:tc>
        <w:tc>
          <w:tcPr>
            <w:tcW w:w="8407"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sz w:val="28"/>
                <w:szCs w:val="28"/>
              </w:rPr>
            </w:pPr>
            <w:r w:rsidRPr="00E12165">
              <w:rPr>
                <w:rFonts w:eastAsia="Calibri"/>
                <w:sz w:val="28"/>
                <w:szCs w:val="28"/>
              </w:rPr>
              <w:t>Земли сельскохозяйственного назначения</w:t>
            </w:r>
          </w:p>
        </w:tc>
      </w:tr>
    </w:tbl>
    <w:p w:rsidR="005F2750" w:rsidRPr="00E12165" w:rsidRDefault="005F2750" w:rsidP="005F2750">
      <w:pPr>
        <w:ind w:firstLine="709"/>
        <w:jc w:val="both"/>
        <w:rPr>
          <w:sz w:val="28"/>
          <w:szCs w:val="28"/>
        </w:rPr>
      </w:pPr>
    </w:p>
    <w:p w:rsidR="005F2750" w:rsidRPr="00E12165" w:rsidRDefault="005F2750" w:rsidP="005F2750">
      <w:pPr>
        <w:ind w:firstLine="709"/>
        <w:jc w:val="both"/>
        <w:rPr>
          <w:sz w:val="28"/>
          <w:szCs w:val="28"/>
        </w:rPr>
      </w:pPr>
      <w:r w:rsidRPr="00E12165">
        <w:rPr>
          <w:sz w:val="28"/>
          <w:szCs w:val="28"/>
        </w:rPr>
        <w:t>На карте градостроительного зонирования территории поселения могут быть выделены территории общего пользования и земель, на которые градостроительные регламенты не распространяется:</w:t>
      </w:r>
    </w:p>
    <w:p w:rsidR="005F2750" w:rsidRPr="00E12165" w:rsidRDefault="005F2750" w:rsidP="005F2750">
      <w:pPr>
        <w:ind w:firstLine="709"/>
        <w:jc w:val="both"/>
        <w:rPr>
          <w:sz w:val="28"/>
          <w:szCs w:val="28"/>
        </w:rPr>
      </w:pPr>
    </w:p>
    <w:tbl>
      <w:tblPr>
        <w:tblW w:w="101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8409"/>
      </w:tblGrid>
      <w:tr w:rsidR="005F2750" w:rsidRPr="00E12165" w:rsidTr="005F2750">
        <w:trPr>
          <w:trHeight w:val="829"/>
        </w:trPr>
        <w:tc>
          <w:tcPr>
            <w:tcW w:w="1701"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b/>
                <w:sz w:val="28"/>
                <w:szCs w:val="28"/>
              </w:rPr>
            </w:pPr>
            <w:r w:rsidRPr="00E12165">
              <w:rPr>
                <w:rFonts w:eastAsia="Calibri"/>
                <w:b/>
                <w:sz w:val="28"/>
                <w:szCs w:val="28"/>
              </w:rPr>
              <w:t>Обозначения</w:t>
            </w:r>
          </w:p>
        </w:tc>
        <w:tc>
          <w:tcPr>
            <w:tcW w:w="8407"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b/>
                <w:sz w:val="28"/>
                <w:szCs w:val="28"/>
              </w:rPr>
            </w:pPr>
            <w:r w:rsidRPr="00E12165">
              <w:rPr>
                <w:rFonts w:eastAsia="Calibri"/>
                <w:b/>
                <w:sz w:val="28"/>
                <w:szCs w:val="28"/>
              </w:rPr>
              <w:t>Наименование основных территорий общего пользования и земель, на которые градостроительные регламенты не распространяется</w:t>
            </w:r>
          </w:p>
        </w:tc>
      </w:tr>
      <w:tr w:rsidR="005F2750" w:rsidRPr="00E12165" w:rsidTr="005F2750">
        <w:trPr>
          <w:trHeight w:val="275"/>
        </w:trPr>
        <w:tc>
          <w:tcPr>
            <w:tcW w:w="1701"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b/>
                <w:sz w:val="28"/>
                <w:szCs w:val="28"/>
              </w:rPr>
            </w:pPr>
            <w:r w:rsidRPr="00E12165">
              <w:rPr>
                <w:rFonts w:eastAsia="Calibri"/>
                <w:b/>
                <w:sz w:val="28"/>
                <w:szCs w:val="28"/>
              </w:rPr>
              <w:t>ЛО</w:t>
            </w:r>
          </w:p>
        </w:tc>
        <w:tc>
          <w:tcPr>
            <w:tcW w:w="8407"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sz w:val="28"/>
                <w:szCs w:val="28"/>
              </w:rPr>
            </w:pPr>
            <w:r w:rsidRPr="00E12165">
              <w:rPr>
                <w:rFonts w:eastAsia="Calibri"/>
                <w:sz w:val="28"/>
                <w:szCs w:val="28"/>
              </w:rPr>
              <w:t>Земельные участки, предназначенные для размещения линейных объектов</w:t>
            </w:r>
          </w:p>
        </w:tc>
      </w:tr>
      <w:tr w:rsidR="005F2750" w:rsidRPr="00E12165" w:rsidTr="005F2750">
        <w:trPr>
          <w:trHeight w:val="275"/>
        </w:trPr>
        <w:tc>
          <w:tcPr>
            <w:tcW w:w="1701"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b/>
                <w:sz w:val="28"/>
                <w:szCs w:val="28"/>
              </w:rPr>
            </w:pPr>
            <w:r w:rsidRPr="00E12165">
              <w:rPr>
                <w:rFonts w:eastAsia="Calibri"/>
                <w:b/>
                <w:sz w:val="28"/>
                <w:szCs w:val="28"/>
              </w:rPr>
              <w:t>ДПИ</w:t>
            </w:r>
          </w:p>
        </w:tc>
        <w:tc>
          <w:tcPr>
            <w:tcW w:w="8407" w:type="dxa"/>
            <w:tcBorders>
              <w:top w:val="single" w:sz="4" w:space="0" w:color="000000"/>
              <w:left w:val="single" w:sz="4" w:space="0" w:color="000000"/>
              <w:bottom w:val="single" w:sz="4" w:space="0" w:color="000000"/>
              <w:right w:val="single" w:sz="4" w:space="0" w:color="000000"/>
            </w:tcBorders>
            <w:hideMark/>
          </w:tcPr>
          <w:p w:rsidR="005F2750" w:rsidRPr="00E12165" w:rsidRDefault="005F2750" w:rsidP="005F2750">
            <w:pPr>
              <w:widowControl w:val="0"/>
              <w:autoSpaceDE w:val="0"/>
              <w:autoSpaceDN w:val="0"/>
              <w:jc w:val="both"/>
              <w:rPr>
                <w:rFonts w:eastAsia="Calibri"/>
                <w:sz w:val="28"/>
                <w:szCs w:val="28"/>
              </w:rPr>
            </w:pPr>
            <w:r w:rsidRPr="00E12165">
              <w:rPr>
                <w:rFonts w:eastAsia="Calibri"/>
                <w:sz w:val="28"/>
                <w:szCs w:val="28"/>
              </w:rPr>
              <w:t>Земельные участки, предоставленные для добычи полезных ископаемых</w:t>
            </w:r>
          </w:p>
        </w:tc>
      </w:tr>
    </w:tbl>
    <w:p w:rsidR="005F2750" w:rsidRPr="00E12165" w:rsidRDefault="005F2750" w:rsidP="005F2750">
      <w:pPr>
        <w:pStyle w:val="1c"/>
        <w:spacing w:before="0" w:after="0"/>
        <w:rPr>
          <w:sz w:val="28"/>
          <w:szCs w:val="28"/>
        </w:rPr>
      </w:pPr>
      <w:bookmarkStart w:id="126" w:name="_Toc98933885"/>
      <w:bookmarkStart w:id="127" w:name="_Toc118369665"/>
      <w:r w:rsidRPr="00E12165">
        <w:rPr>
          <w:sz w:val="28"/>
          <w:szCs w:val="28"/>
        </w:rPr>
        <w:t xml:space="preserve">Статья 27 </w:t>
      </w:r>
      <w:r w:rsidRPr="00E12165">
        <w:rPr>
          <w:sz w:val="28"/>
          <w:szCs w:val="28"/>
        </w:rPr>
        <w:tab/>
        <w:t>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26"/>
      <w:bookmarkEnd w:id="127"/>
    </w:p>
    <w:p w:rsidR="005F2750" w:rsidRPr="00E12165" w:rsidRDefault="005F2750" w:rsidP="005F2750">
      <w:pPr>
        <w:ind w:firstLine="709"/>
        <w:jc w:val="both"/>
        <w:rPr>
          <w:b/>
          <w:sz w:val="28"/>
          <w:szCs w:val="28"/>
        </w:rPr>
      </w:pPr>
      <w:r w:rsidRPr="00E12165">
        <w:rPr>
          <w:b/>
          <w:sz w:val="28"/>
          <w:szCs w:val="28"/>
        </w:rPr>
        <w:t xml:space="preserve">ВО. </w:t>
      </w:r>
      <w:r w:rsidRPr="00E12165">
        <w:rPr>
          <w:rFonts w:eastAsia="Calibri"/>
          <w:b/>
          <w:sz w:val="28"/>
          <w:szCs w:val="28"/>
        </w:rPr>
        <w:t>Земли водного фонда</w:t>
      </w:r>
    </w:p>
    <w:p w:rsidR="005F2750" w:rsidRPr="00E12165" w:rsidRDefault="005F2750" w:rsidP="005F2750">
      <w:pPr>
        <w:ind w:firstLine="709"/>
        <w:jc w:val="both"/>
        <w:rPr>
          <w:sz w:val="28"/>
          <w:szCs w:val="28"/>
        </w:rPr>
      </w:pPr>
      <w:r w:rsidRPr="00E12165">
        <w:rPr>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Башкортостан в соответствии с Водным кодексом Российской Федерации.</w:t>
      </w:r>
    </w:p>
    <w:p w:rsidR="005F2750" w:rsidRPr="00E12165" w:rsidRDefault="005F2750" w:rsidP="005F2750">
      <w:pPr>
        <w:ind w:firstLine="709"/>
        <w:jc w:val="both"/>
        <w:rPr>
          <w:sz w:val="28"/>
          <w:szCs w:val="28"/>
        </w:rPr>
      </w:pPr>
    </w:p>
    <w:p w:rsidR="005F2750" w:rsidRPr="00E12165" w:rsidRDefault="005F2750" w:rsidP="005F2750">
      <w:pPr>
        <w:ind w:firstLine="709"/>
        <w:jc w:val="both"/>
        <w:rPr>
          <w:b/>
          <w:sz w:val="28"/>
          <w:szCs w:val="28"/>
        </w:rPr>
      </w:pPr>
      <w:r w:rsidRPr="00E12165">
        <w:rPr>
          <w:b/>
          <w:sz w:val="28"/>
          <w:szCs w:val="28"/>
        </w:rPr>
        <w:t>ЛФ. Земли лесного фонда</w:t>
      </w:r>
    </w:p>
    <w:p w:rsidR="005F2750" w:rsidRPr="00E12165" w:rsidRDefault="005F2750" w:rsidP="005F2750">
      <w:pPr>
        <w:ind w:firstLine="709"/>
        <w:jc w:val="both"/>
        <w:rPr>
          <w:sz w:val="28"/>
          <w:szCs w:val="28"/>
        </w:rPr>
      </w:pPr>
      <w:r w:rsidRPr="00E12165">
        <w:rPr>
          <w:sz w:val="28"/>
          <w:szCs w:val="28"/>
        </w:rPr>
        <w:t>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государственного лесного фонда, а их использование определяется уполномоченными органами государственной власти Российской Федерации и Республики Башкортостан в соответствии с Лесным кодексом Российской Федерации.</w:t>
      </w:r>
    </w:p>
    <w:p w:rsidR="005F2750" w:rsidRPr="00E12165" w:rsidRDefault="005F2750" w:rsidP="005F2750">
      <w:pPr>
        <w:ind w:firstLine="709"/>
        <w:jc w:val="both"/>
        <w:rPr>
          <w:sz w:val="28"/>
          <w:szCs w:val="28"/>
        </w:rPr>
      </w:pPr>
    </w:p>
    <w:p w:rsidR="005F2750" w:rsidRPr="00E12165" w:rsidRDefault="005F2750" w:rsidP="005F2750">
      <w:pPr>
        <w:ind w:firstLine="709"/>
        <w:jc w:val="both"/>
        <w:rPr>
          <w:b/>
          <w:sz w:val="28"/>
          <w:szCs w:val="28"/>
        </w:rPr>
      </w:pPr>
      <w:r w:rsidRPr="00E12165">
        <w:rPr>
          <w:b/>
          <w:sz w:val="28"/>
          <w:szCs w:val="28"/>
        </w:rPr>
        <w:t xml:space="preserve">СХ - </w:t>
      </w:r>
      <w:r w:rsidRPr="00E12165">
        <w:rPr>
          <w:rFonts w:eastAsia="Calibri"/>
          <w:b/>
          <w:sz w:val="28"/>
          <w:szCs w:val="28"/>
        </w:rPr>
        <w:t>Земли сельскохозяйственного назначения</w:t>
      </w:r>
    </w:p>
    <w:p w:rsidR="005F2750" w:rsidRPr="00E12165" w:rsidRDefault="005F2750" w:rsidP="005F2750">
      <w:pPr>
        <w:ind w:firstLine="709"/>
        <w:jc w:val="both"/>
        <w:rPr>
          <w:b/>
          <w:sz w:val="28"/>
          <w:szCs w:val="28"/>
        </w:rPr>
      </w:pPr>
      <w:r w:rsidRPr="00E12165">
        <w:rPr>
          <w:sz w:val="28"/>
          <w:szCs w:val="28"/>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5F2750" w:rsidRPr="00E12165" w:rsidRDefault="005F2750" w:rsidP="005F2750">
      <w:pPr>
        <w:ind w:firstLine="709"/>
        <w:jc w:val="both"/>
        <w:rPr>
          <w:b/>
          <w:sz w:val="28"/>
          <w:szCs w:val="28"/>
        </w:rPr>
      </w:pPr>
    </w:p>
    <w:p w:rsidR="005F2750" w:rsidRPr="00E12165" w:rsidRDefault="005F2750" w:rsidP="005F2750">
      <w:pPr>
        <w:ind w:firstLine="709"/>
        <w:jc w:val="both"/>
        <w:rPr>
          <w:b/>
          <w:sz w:val="28"/>
          <w:szCs w:val="28"/>
        </w:rPr>
      </w:pPr>
      <w:r w:rsidRPr="00E12165">
        <w:rPr>
          <w:b/>
          <w:sz w:val="28"/>
          <w:szCs w:val="28"/>
        </w:rPr>
        <w:t>ЛО - Территории, занятые линейными объектами</w:t>
      </w:r>
    </w:p>
    <w:p w:rsidR="005F2750" w:rsidRPr="00E12165" w:rsidRDefault="005F2750" w:rsidP="005F2750">
      <w:pPr>
        <w:ind w:firstLine="709"/>
        <w:jc w:val="both"/>
        <w:rPr>
          <w:sz w:val="28"/>
          <w:szCs w:val="28"/>
        </w:rPr>
      </w:pPr>
      <w:r w:rsidRPr="00E12165">
        <w:rPr>
          <w:sz w:val="28"/>
          <w:szCs w:val="28"/>
        </w:rPr>
        <w:t>Согласно части 4 Статьи 36 Градостроительного кодекса РФ градостроительные регламенты не устанавливаются для территорий, занятых линейными объектами.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5F2750" w:rsidRPr="00E12165" w:rsidRDefault="005F2750" w:rsidP="005F2750">
      <w:pPr>
        <w:ind w:firstLine="709"/>
        <w:jc w:val="both"/>
        <w:rPr>
          <w:sz w:val="28"/>
          <w:szCs w:val="28"/>
        </w:rPr>
      </w:pPr>
    </w:p>
    <w:p w:rsidR="005F2750" w:rsidRPr="00E12165" w:rsidRDefault="005F2750" w:rsidP="005F2750">
      <w:pPr>
        <w:ind w:firstLine="709"/>
        <w:jc w:val="both"/>
        <w:rPr>
          <w:b/>
          <w:sz w:val="28"/>
          <w:szCs w:val="28"/>
        </w:rPr>
      </w:pPr>
      <w:r w:rsidRPr="00E12165">
        <w:rPr>
          <w:b/>
          <w:sz w:val="28"/>
          <w:szCs w:val="28"/>
        </w:rPr>
        <w:t>ДПИ - Земельные участки, предоставленные для добычи полезных ископаемых</w:t>
      </w:r>
    </w:p>
    <w:p w:rsidR="005F2750" w:rsidRPr="00E12165" w:rsidRDefault="005F2750" w:rsidP="005F2750">
      <w:pPr>
        <w:ind w:firstLine="709"/>
        <w:jc w:val="both"/>
        <w:rPr>
          <w:sz w:val="28"/>
          <w:szCs w:val="28"/>
        </w:rPr>
      </w:pPr>
      <w:r w:rsidRPr="00E12165">
        <w:rPr>
          <w:sz w:val="28"/>
          <w:szCs w:val="28"/>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1E29FA" w:rsidRPr="00E12165" w:rsidRDefault="001E29FA" w:rsidP="001E29FA">
      <w:pPr>
        <w:jc w:val="center"/>
        <w:rPr>
          <w:sz w:val="28"/>
          <w:szCs w:val="28"/>
        </w:rPr>
      </w:pPr>
    </w:p>
    <w:p w:rsidR="001E29FA" w:rsidRPr="00E12165" w:rsidRDefault="001E29FA" w:rsidP="001E29FA">
      <w:pPr>
        <w:jc w:val="center"/>
        <w:rPr>
          <w:sz w:val="28"/>
          <w:szCs w:val="28"/>
        </w:rPr>
      </w:pPr>
    </w:p>
    <w:p w:rsidR="001E29FA" w:rsidRPr="00E12165" w:rsidRDefault="001E29FA" w:rsidP="001E29FA">
      <w:pPr>
        <w:jc w:val="center"/>
        <w:rPr>
          <w:sz w:val="28"/>
          <w:szCs w:val="28"/>
        </w:rPr>
      </w:pPr>
    </w:p>
    <w:p w:rsidR="005F2750" w:rsidRPr="00E12165" w:rsidRDefault="005F2750" w:rsidP="00A41F06">
      <w:pPr>
        <w:widowControl w:val="0"/>
        <w:adjustRightInd w:val="0"/>
        <w:snapToGrid w:val="0"/>
        <w:jc w:val="right"/>
        <w:textAlignment w:val="baseline"/>
        <w:rPr>
          <w:rFonts w:eastAsia="MS Mincho"/>
          <w:bCs/>
          <w:sz w:val="28"/>
          <w:szCs w:val="28"/>
        </w:rPr>
      </w:pP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Приложение №2</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к решению Совета сельского поселения</w:t>
      </w:r>
    </w:p>
    <w:p w:rsidR="00A41F06" w:rsidRPr="00E12165" w:rsidRDefault="00DD2865"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Ольховский</w:t>
      </w:r>
      <w:r w:rsidR="00A41F06" w:rsidRPr="00E12165">
        <w:rPr>
          <w:rFonts w:eastAsia="MS Mincho"/>
          <w:bCs/>
          <w:sz w:val="28"/>
          <w:szCs w:val="28"/>
        </w:rPr>
        <w:t xml:space="preserve"> сельсовет муниципального района</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Уфимский район Республики Башкортостан</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от «___» _____ 2022 года № ____</w:t>
      </w:r>
    </w:p>
    <w:p w:rsidR="00A41F06" w:rsidRPr="00E12165" w:rsidRDefault="00AB4AAF" w:rsidP="00AB4AAF">
      <w:pPr>
        <w:widowControl w:val="0"/>
        <w:adjustRightInd w:val="0"/>
        <w:snapToGrid w:val="0"/>
        <w:jc w:val="center"/>
        <w:textAlignment w:val="baseline"/>
        <w:rPr>
          <w:rFonts w:eastAsia="MS Mincho"/>
          <w:bCs/>
          <w:sz w:val="28"/>
          <w:szCs w:val="28"/>
        </w:rPr>
      </w:pPr>
      <w:r w:rsidRPr="00E12165">
        <w:rPr>
          <w:rFonts w:eastAsia="MS Mincho"/>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v:imagedata r:id="rId96" o:title="Карта градостроительного зонирования"/>
          </v:shape>
        </w:pic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Приложение №3</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к решению Совета сельского поселения</w:t>
      </w:r>
    </w:p>
    <w:p w:rsidR="00A41F06" w:rsidRPr="00E12165" w:rsidRDefault="00DD2865"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Ольховский</w:t>
      </w:r>
      <w:r w:rsidR="00A41F06" w:rsidRPr="00E12165">
        <w:rPr>
          <w:rFonts w:eastAsia="MS Mincho"/>
          <w:bCs/>
          <w:sz w:val="28"/>
          <w:szCs w:val="28"/>
        </w:rPr>
        <w:t xml:space="preserve"> сельсовет муниципального района</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Уфимский район Республики Башкортостан</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от «___» _____ 2022 года № ____</w:t>
      </w:r>
    </w:p>
    <w:p w:rsidR="001C7BB9" w:rsidRPr="00E12165" w:rsidRDefault="001C7BB9" w:rsidP="00A41F06">
      <w:pPr>
        <w:widowControl w:val="0"/>
        <w:adjustRightInd w:val="0"/>
        <w:snapToGrid w:val="0"/>
        <w:jc w:val="right"/>
        <w:textAlignment w:val="baseline"/>
        <w:rPr>
          <w:rFonts w:eastAsia="MS Mincho"/>
          <w:bCs/>
          <w:sz w:val="28"/>
          <w:szCs w:val="28"/>
        </w:rPr>
      </w:pPr>
    </w:p>
    <w:p w:rsidR="00A41F06" w:rsidRPr="00E12165" w:rsidRDefault="00AB4AAF" w:rsidP="00AB4AAF">
      <w:pPr>
        <w:widowControl w:val="0"/>
        <w:adjustRightInd w:val="0"/>
        <w:snapToGrid w:val="0"/>
        <w:jc w:val="center"/>
        <w:textAlignment w:val="baseline"/>
        <w:rPr>
          <w:rFonts w:eastAsia="MS Mincho"/>
          <w:bCs/>
          <w:sz w:val="28"/>
          <w:szCs w:val="28"/>
        </w:rPr>
      </w:pPr>
      <w:r w:rsidRPr="00E12165">
        <w:rPr>
          <w:rFonts w:eastAsia="MS Mincho"/>
          <w:bCs/>
          <w:sz w:val="28"/>
          <w:szCs w:val="28"/>
        </w:rPr>
        <w:pict>
          <v:shape id="_x0000_i1026" type="#_x0000_t75" style="width:445.5pt;height:628.5pt">
            <v:imagedata r:id="rId97" o:title="Карта ЗОУИТ А0"/>
          </v:shape>
        </w:pic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Приложение №4</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к решению Совета сельского поселения</w:t>
      </w:r>
    </w:p>
    <w:p w:rsidR="00A41F06" w:rsidRPr="00E12165" w:rsidRDefault="00DD2865"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Ольховский</w:t>
      </w:r>
      <w:r w:rsidR="00A41F06" w:rsidRPr="00E12165">
        <w:rPr>
          <w:rFonts w:eastAsia="MS Mincho"/>
          <w:bCs/>
          <w:sz w:val="28"/>
          <w:szCs w:val="28"/>
        </w:rPr>
        <w:t xml:space="preserve"> сельсовет муниципального района</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Уфимский район Республики Башкортостан</w:t>
      </w:r>
    </w:p>
    <w:p w:rsidR="00A41F06" w:rsidRPr="00E12165" w:rsidRDefault="00A41F06" w:rsidP="00A41F06">
      <w:pPr>
        <w:widowControl w:val="0"/>
        <w:adjustRightInd w:val="0"/>
        <w:snapToGrid w:val="0"/>
        <w:jc w:val="right"/>
        <w:textAlignment w:val="baseline"/>
        <w:rPr>
          <w:rFonts w:eastAsia="MS Mincho"/>
          <w:bCs/>
          <w:sz w:val="28"/>
          <w:szCs w:val="28"/>
        </w:rPr>
      </w:pPr>
      <w:r w:rsidRPr="00E12165">
        <w:rPr>
          <w:rFonts w:eastAsia="MS Mincho"/>
          <w:bCs/>
          <w:sz w:val="28"/>
          <w:szCs w:val="28"/>
        </w:rPr>
        <w:t>от «___» _____ 2022 года № ____</w:t>
      </w:r>
    </w:p>
    <w:p w:rsidR="001C7BB9" w:rsidRPr="00E12165" w:rsidRDefault="001C7BB9" w:rsidP="00A41F06">
      <w:pPr>
        <w:widowControl w:val="0"/>
        <w:adjustRightInd w:val="0"/>
        <w:snapToGrid w:val="0"/>
        <w:jc w:val="right"/>
        <w:textAlignment w:val="baseline"/>
        <w:rPr>
          <w:rFonts w:eastAsia="MS Mincho"/>
          <w:bCs/>
          <w:sz w:val="28"/>
          <w:szCs w:val="28"/>
        </w:rPr>
      </w:pPr>
    </w:p>
    <w:p w:rsidR="001C7BB9" w:rsidRPr="00E12165" w:rsidRDefault="00AB4AAF" w:rsidP="00AB4AAF">
      <w:pPr>
        <w:widowControl w:val="0"/>
        <w:adjustRightInd w:val="0"/>
        <w:snapToGrid w:val="0"/>
        <w:jc w:val="center"/>
        <w:textAlignment w:val="baseline"/>
        <w:rPr>
          <w:rFonts w:eastAsia="MS Mincho"/>
          <w:bCs/>
          <w:sz w:val="28"/>
          <w:szCs w:val="28"/>
        </w:rPr>
      </w:pPr>
      <w:r w:rsidRPr="00E12165">
        <w:rPr>
          <w:rFonts w:eastAsia="MS Mincho"/>
          <w:bCs/>
          <w:sz w:val="28"/>
          <w:szCs w:val="28"/>
        </w:rPr>
        <w:pict>
          <v:shape id="_x0000_i1027" type="#_x0000_t75" style="width:443.25pt;height:627pt">
            <v:imagedata r:id="rId98" o:title="Карта ЗОУИТ по градостроительным требованиям"/>
          </v:shape>
        </w:pict>
      </w:r>
    </w:p>
    <w:p w:rsidR="00AB4AAF" w:rsidRPr="00E12165" w:rsidRDefault="00AB4AAF" w:rsidP="00AB4AAF">
      <w:pPr>
        <w:widowControl w:val="0"/>
        <w:adjustRightInd w:val="0"/>
        <w:snapToGrid w:val="0"/>
        <w:jc w:val="right"/>
        <w:textAlignment w:val="baseline"/>
        <w:rPr>
          <w:rFonts w:eastAsia="MS Mincho"/>
          <w:bCs/>
          <w:sz w:val="28"/>
          <w:szCs w:val="28"/>
        </w:rPr>
      </w:pPr>
      <w:r w:rsidRPr="00E12165">
        <w:rPr>
          <w:rFonts w:eastAsia="MS Mincho"/>
          <w:bCs/>
          <w:sz w:val="28"/>
          <w:szCs w:val="28"/>
        </w:rPr>
        <w:t>Приложение №5</w:t>
      </w:r>
    </w:p>
    <w:p w:rsidR="00AB4AAF" w:rsidRPr="00E12165" w:rsidRDefault="00AB4AAF" w:rsidP="00AB4AAF">
      <w:pPr>
        <w:widowControl w:val="0"/>
        <w:adjustRightInd w:val="0"/>
        <w:snapToGrid w:val="0"/>
        <w:jc w:val="right"/>
        <w:textAlignment w:val="baseline"/>
        <w:rPr>
          <w:rFonts w:eastAsia="MS Mincho"/>
          <w:bCs/>
          <w:sz w:val="28"/>
          <w:szCs w:val="28"/>
        </w:rPr>
      </w:pPr>
      <w:r w:rsidRPr="00E12165">
        <w:rPr>
          <w:rFonts w:eastAsia="MS Mincho"/>
          <w:bCs/>
          <w:sz w:val="28"/>
          <w:szCs w:val="28"/>
        </w:rPr>
        <w:t>к решению Совета сельского поселения</w:t>
      </w:r>
    </w:p>
    <w:p w:rsidR="00AB4AAF" w:rsidRPr="00E12165" w:rsidRDefault="00AB4AAF" w:rsidP="00AB4AAF">
      <w:pPr>
        <w:widowControl w:val="0"/>
        <w:adjustRightInd w:val="0"/>
        <w:snapToGrid w:val="0"/>
        <w:jc w:val="right"/>
        <w:textAlignment w:val="baseline"/>
        <w:rPr>
          <w:rFonts w:eastAsia="MS Mincho"/>
          <w:bCs/>
          <w:sz w:val="28"/>
          <w:szCs w:val="28"/>
        </w:rPr>
      </w:pPr>
      <w:r w:rsidRPr="00E12165">
        <w:rPr>
          <w:rFonts w:eastAsia="MS Mincho"/>
          <w:bCs/>
          <w:sz w:val="28"/>
          <w:szCs w:val="28"/>
        </w:rPr>
        <w:t>Ольховский сельсовет муниципального района</w:t>
      </w:r>
    </w:p>
    <w:p w:rsidR="00AB4AAF" w:rsidRPr="00E12165" w:rsidRDefault="00AB4AAF" w:rsidP="00AB4AAF">
      <w:pPr>
        <w:widowControl w:val="0"/>
        <w:adjustRightInd w:val="0"/>
        <w:snapToGrid w:val="0"/>
        <w:jc w:val="right"/>
        <w:textAlignment w:val="baseline"/>
        <w:rPr>
          <w:rFonts w:eastAsia="MS Mincho"/>
          <w:bCs/>
          <w:sz w:val="28"/>
          <w:szCs w:val="28"/>
        </w:rPr>
      </w:pPr>
      <w:r w:rsidRPr="00E12165">
        <w:rPr>
          <w:rFonts w:eastAsia="MS Mincho"/>
          <w:bCs/>
          <w:sz w:val="28"/>
          <w:szCs w:val="28"/>
        </w:rPr>
        <w:t>Уфимский район Республики Башкортостан</w:t>
      </w:r>
    </w:p>
    <w:p w:rsidR="00AB4AAF" w:rsidRPr="00E12165" w:rsidRDefault="00AB4AAF" w:rsidP="00AB4AAF">
      <w:pPr>
        <w:widowControl w:val="0"/>
        <w:adjustRightInd w:val="0"/>
        <w:snapToGrid w:val="0"/>
        <w:jc w:val="right"/>
        <w:textAlignment w:val="baseline"/>
        <w:rPr>
          <w:rFonts w:eastAsia="MS Mincho"/>
          <w:bCs/>
          <w:sz w:val="28"/>
          <w:szCs w:val="28"/>
        </w:rPr>
      </w:pPr>
      <w:r w:rsidRPr="00E12165">
        <w:rPr>
          <w:rFonts w:eastAsia="MS Mincho"/>
          <w:bCs/>
          <w:sz w:val="28"/>
          <w:szCs w:val="28"/>
        </w:rPr>
        <w:t>от «___» _____ 2022 года № ____</w:t>
      </w:r>
    </w:p>
    <w:p w:rsidR="001C7BB9" w:rsidRPr="00E12165" w:rsidRDefault="001C7BB9" w:rsidP="00A41F06">
      <w:pPr>
        <w:widowControl w:val="0"/>
        <w:adjustRightInd w:val="0"/>
        <w:snapToGrid w:val="0"/>
        <w:jc w:val="right"/>
        <w:textAlignment w:val="baseline"/>
        <w:rPr>
          <w:rFonts w:eastAsia="MS Mincho"/>
          <w:bCs/>
          <w:sz w:val="28"/>
          <w:szCs w:val="28"/>
        </w:rPr>
      </w:pPr>
    </w:p>
    <w:p w:rsidR="001C7BB9" w:rsidRPr="00E12165" w:rsidRDefault="001C7BB9" w:rsidP="00A41F06">
      <w:pPr>
        <w:widowControl w:val="0"/>
        <w:adjustRightInd w:val="0"/>
        <w:snapToGrid w:val="0"/>
        <w:jc w:val="right"/>
        <w:textAlignment w:val="baseline"/>
        <w:rPr>
          <w:rFonts w:eastAsia="MS Mincho"/>
          <w:bCs/>
          <w:sz w:val="28"/>
          <w:szCs w:val="28"/>
        </w:rPr>
      </w:pPr>
    </w:p>
    <w:p w:rsidR="00A41F06" w:rsidRPr="00E12165" w:rsidRDefault="00851BD8" w:rsidP="00AB4AAF">
      <w:pPr>
        <w:widowControl w:val="0"/>
        <w:adjustRightInd w:val="0"/>
        <w:snapToGrid w:val="0"/>
        <w:jc w:val="center"/>
        <w:textAlignment w:val="baseline"/>
        <w:rPr>
          <w:sz w:val="28"/>
          <w:szCs w:val="28"/>
          <w:lang w:eastAsia="en-US"/>
        </w:rPr>
      </w:pPr>
      <w:r w:rsidRPr="00E12165">
        <w:rPr>
          <w:rFonts w:eastAsia="MS Mincho"/>
          <w:bCs/>
          <w:noProof/>
          <w:sz w:val="28"/>
          <w:szCs w:val="28"/>
        </w:rPr>
        <w:drawing>
          <wp:inline distT="0" distB="0" distL="0" distR="0">
            <wp:extent cx="5543550" cy="7829550"/>
            <wp:effectExtent l="0" t="0" r="0" b="0"/>
            <wp:docPr id="4" name="Рисунок 4" descr="Приаэродромная терр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аэродромная территория"/>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43550" cy="7829550"/>
                    </a:xfrm>
                    <a:prstGeom prst="rect">
                      <a:avLst/>
                    </a:prstGeom>
                    <a:noFill/>
                    <a:ln>
                      <a:noFill/>
                    </a:ln>
                  </pic:spPr>
                </pic:pic>
              </a:graphicData>
            </a:graphic>
          </wp:inline>
        </w:drawing>
      </w:r>
    </w:p>
    <w:sectPr w:rsidR="00A41F06" w:rsidRPr="00E12165" w:rsidSect="005252F0">
      <w:headerReference w:type="default" r:id="rId100"/>
      <w:footerReference w:type="default" r:id="rId101"/>
      <w:pgSz w:w="11906" w:h="16838"/>
      <w:pgMar w:top="284" w:right="849" w:bottom="56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795" w:rsidRDefault="008D1795">
      <w:r>
        <w:separator/>
      </w:r>
    </w:p>
  </w:endnote>
  <w:endnote w:type="continuationSeparator" w:id="0">
    <w:p w:rsidR="008D1795" w:rsidRDefault="008D1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FED" w:rsidRDefault="00603FED">
    <w:pPr>
      <w:pStyle w:val="af0"/>
      <w:jc w:val="right"/>
    </w:pPr>
    <w:r>
      <w:fldChar w:fldCharType="begin"/>
    </w:r>
    <w:r>
      <w:instrText>PAGE   \* MERGEFORMAT</w:instrText>
    </w:r>
    <w:r>
      <w:fldChar w:fldCharType="separate"/>
    </w:r>
    <w:r w:rsidR="00127015">
      <w:rPr>
        <w:noProof/>
      </w:rPr>
      <w:t>170</w:t>
    </w:r>
    <w:r>
      <w:fldChar w:fldCharType="end"/>
    </w:r>
  </w:p>
  <w:p w:rsidR="00603FED" w:rsidRPr="00856FEC" w:rsidRDefault="00603FED" w:rsidP="00603FED">
    <w:pPr>
      <w:pStyle w:val="af0"/>
      <w:jc w:val="right"/>
    </w:pPr>
  </w:p>
  <w:p w:rsidR="00603FED" w:rsidRDefault="00603FE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795" w:rsidRDefault="008D1795">
      <w:r>
        <w:separator/>
      </w:r>
    </w:p>
  </w:footnote>
  <w:footnote w:type="continuationSeparator" w:id="0">
    <w:p w:rsidR="008D1795" w:rsidRDefault="008D17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FED" w:rsidRPr="000F5770" w:rsidRDefault="00603FED" w:rsidP="00603FED">
    <w:pPr>
      <w:pStyle w:val="ae"/>
    </w:pPr>
  </w:p>
  <w:p w:rsidR="00603FED" w:rsidRDefault="00603FE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F24879E"/>
    <w:styleLink w:val="1751113"/>
    <w:lvl w:ilvl="0">
      <w:start w:val="1"/>
      <w:numFmt w:val="decimal"/>
      <w:pStyle w:val="a"/>
      <w:lvlText w:val="%1."/>
      <w:lvlJc w:val="left"/>
      <w:pPr>
        <w:tabs>
          <w:tab w:val="num" w:pos="360"/>
        </w:tabs>
        <w:ind w:left="360" w:hanging="360"/>
      </w:pPr>
      <w:rPr>
        <w:lang w:val="ru-RU"/>
      </w:rPr>
    </w:lvl>
  </w:abstractNum>
  <w:abstractNum w:abstractNumId="1" w15:restartNumberingAfterBreak="0">
    <w:nsid w:val="004212BC"/>
    <w:multiLevelType w:val="hybridMultilevel"/>
    <w:tmpl w:val="9234699C"/>
    <w:lvl w:ilvl="0" w:tplc="30BA962C">
      <w:start w:val="1"/>
      <w:numFmt w:val="decimal"/>
      <w:lvlText w:val="%1."/>
      <w:lvlJc w:val="left"/>
      <w:pPr>
        <w:ind w:left="502"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0086343E"/>
    <w:multiLevelType w:val="hybridMultilevel"/>
    <w:tmpl w:val="D41CE9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09E5109"/>
    <w:multiLevelType w:val="hybridMultilevel"/>
    <w:tmpl w:val="E46A4AEA"/>
    <w:styleLink w:val="7221"/>
    <w:lvl w:ilvl="0" w:tplc="F4785B9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1875788"/>
    <w:multiLevelType w:val="hybridMultilevel"/>
    <w:tmpl w:val="7C60EADC"/>
    <w:styleLink w:val="11411111"/>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9006AED"/>
    <w:multiLevelType w:val="hybridMultilevel"/>
    <w:tmpl w:val="B7FE117C"/>
    <w:styleLink w:val="1751111"/>
    <w:lvl w:ilvl="0" w:tplc="04190005">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 w15:restartNumberingAfterBreak="0">
    <w:nsid w:val="0A1A4113"/>
    <w:multiLevelType w:val="hybridMultilevel"/>
    <w:tmpl w:val="8294F200"/>
    <w:styleLink w:val="114111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D434BBB"/>
    <w:multiLevelType w:val="hybridMultilevel"/>
    <w:tmpl w:val="00AC32C8"/>
    <w:styleLink w:val="72211"/>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15A3EBA"/>
    <w:multiLevelType w:val="hybridMultilevel"/>
    <w:tmpl w:val="6458F2B0"/>
    <w:styleLink w:val="115211"/>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2A948D7"/>
    <w:multiLevelType w:val="hybridMultilevel"/>
    <w:tmpl w:val="939A125E"/>
    <w:lvl w:ilvl="0" w:tplc="E91C574C">
      <w:start w:val="1"/>
      <w:numFmt w:val="decimal"/>
      <w:lvlText w:val="%1."/>
      <w:lvlJc w:val="left"/>
      <w:pPr>
        <w:ind w:left="420" w:hanging="360"/>
      </w:pPr>
      <w:rPr>
        <w:rFonts w:ascii="Times New Roman" w:eastAsia="Times New Roman" w:hAnsi="Times New Roman" w:cs="Times New Roman"/>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0" w15:restartNumberingAfterBreak="0">
    <w:nsid w:val="48D5692B"/>
    <w:multiLevelType w:val="hybridMultilevel"/>
    <w:tmpl w:val="944466B4"/>
    <w:lvl w:ilvl="0" w:tplc="E702B5B0">
      <w:start w:val="4"/>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15:restartNumberingAfterBreak="0">
    <w:nsid w:val="50F93175"/>
    <w:multiLevelType w:val="hybridMultilevel"/>
    <w:tmpl w:val="7FA2D888"/>
    <w:styleLink w:val="115214"/>
    <w:lvl w:ilvl="0" w:tplc="8AAC694A">
      <w:start w:val="1"/>
      <w:numFmt w:val="decimal"/>
      <w:suff w:val="nothing"/>
      <w:lvlText w:val="3.%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54517156"/>
    <w:multiLevelType w:val="hybridMultilevel"/>
    <w:tmpl w:val="E258FCA0"/>
    <w:styleLink w:val="11411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59C4C46"/>
    <w:multiLevelType w:val="hybridMultilevel"/>
    <w:tmpl w:val="3DF65440"/>
    <w:styleLink w:val="11521"/>
    <w:lvl w:ilvl="0" w:tplc="9A928008">
      <w:start w:val="1"/>
      <w:numFmt w:val="decimal"/>
      <w:suff w:val="nothing"/>
      <w:lvlText w:val="1.%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91F2B0A"/>
    <w:multiLevelType w:val="hybridMultilevel"/>
    <w:tmpl w:val="2E0838C2"/>
    <w:styleLink w:val="175111"/>
    <w:lvl w:ilvl="0" w:tplc="E9FAAD26">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709552CB"/>
    <w:multiLevelType w:val="hybridMultilevel"/>
    <w:tmpl w:val="E596686A"/>
    <w:styleLink w:val="72214"/>
    <w:lvl w:ilvl="0" w:tplc="04190011">
      <w:start w:val="1"/>
      <w:numFmt w:val="decimal"/>
      <w:lvlText w:val="%1)"/>
      <w:lvlJc w:val="left"/>
      <w:pPr>
        <w:ind w:left="1069" w:hanging="360"/>
      </w:pPr>
    </w:lvl>
    <w:lvl w:ilvl="1" w:tplc="040A0003">
      <w:start w:val="1"/>
      <w:numFmt w:val="bullet"/>
      <w:lvlText w:val="o"/>
      <w:lvlJc w:val="left"/>
      <w:pPr>
        <w:ind w:left="1789" w:hanging="360"/>
      </w:pPr>
      <w:rPr>
        <w:rFonts w:ascii="Courier New" w:hAnsi="Courier New" w:cs="Courier New" w:hint="default"/>
      </w:rPr>
    </w:lvl>
    <w:lvl w:ilvl="2" w:tplc="040A0005">
      <w:start w:val="1"/>
      <w:numFmt w:val="bullet"/>
      <w:lvlText w:val=""/>
      <w:lvlJc w:val="left"/>
      <w:pPr>
        <w:ind w:left="2509" w:hanging="360"/>
      </w:pPr>
      <w:rPr>
        <w:rFonts w:ascii="Wingdings" w:hAnsi="Wingdings" w:hint="default"/>
      </w:rPr>
    </w:lvl>
    <w:lvl w:ilvl="3" w:tplc="040A0001">
      <w:start w:val="1"/>
      <w:numFmt w:val="bullet"/>
      <w:lvlText w:val=""/>
      <w:lvlJc w:val="left"/>
      <w:pPr>
        <w:ind w:left="3229" w:hanging="360"/>
      </w:pPr>
      <w:rPr>
        <w:rFonts w:ascii="Symbol" w:hAnsi="Symbol" w:hint="default"/>
      </w:rPr>
    </w:lvl>
    <w:lvl w:ilvl="4" w:tplc="040A0003">
      <w:start w:val="1"/>
      <w:numFmt w:val="bullet"/>
      <w:lvlText w:val="o"/>
      <w:lvlJc w:val="left"/>
      <w:pPr>
        <w:ind w:left="3949" w:hanging="360"/>
      </w:pPr>
      <w:rPr>
        <w:rFonts w:ascii="Courier New" w:hAnsi="Courier New" w:cs="Courier New" w:hint="default"/>
      </w:rPr>
    </w:lvl>
    <w:lvl w:ilvl="5" w:tplc="040A0005">
      <w:start w:val="1"/>
      <w:numFmt w:val="bullet"/>
      <w:lvlText w:val=""/>
      <w:lvlJc w:val="left"/>
      <w:pPr>
        <w:ind w:left="4669" w:hanging="360"/>
      </w:pPr>
      <w:rPr>
        <w:rFonts w:ascii="Wingdings" w:hAnsi="Wingdings" w:hint="default"/>
      </w:rPr>
    </w:lvl>
    <w:lvl w:ilvl="6" w:tplc="040A0001">
      <w:start w:val="1"/>
      <w:numFmt w:val="bullet"/>
      <w:lvlText w:val=""/>
      <w:lvlJc w:val="left"/>
      <w:pPr>
        <w:ind w:left="5389" w:hanging="360"/>
      </w:pPr>
      <w:rPr>
        <w:rFonts w:ascii="Symbol" w:hAnsi="Symbol" w:hint="default"/>
      </w:rPr>
    </w:lvl>
    <w:lvl w:ilvl="7" w:tplc="040A0003">
      <w:start w:val="1"/>
      <w:numFmt w:val="bullet"/>
      <w:lvlText w:val="o"/>
      <w:lvlJc w:val="left"/>
      <w:pPr>
        <w:ind w:left="6109" w:hanging="360"/>
      </w:pPr>
      <w:rPr>
        <w:rFonts w:ascii="Courier New" w:hAnsi="Courier New" w:cs="Courier New" w:hint="default"/>
      </w:rPr>
    </w:lvl>
    <w:lvl w:ilvl="8" w:tplc="040A0005">
      <w:start w:val="1"/>
      <w:numFmt w:val="bullet"/>
      <w:lvlText w:val=""/>
      <w:lvlJc w:val="left"/>
      <w:pPr>
        <w:ind w:left="6829" w:hanging="360"/>
      </w:pPr>
      <w:rPr>
        <w:rFonts w:ascii="Wingdings" w:hAnsi="Wingdings" w:hint="default"/>
      </w:rPr>
    </w:lvl>
  </w:abstractNum>
  <w:num w:numId="1">
    <w:abstractNumId w:val="1"/>
  </w:num>
  <w:num w:numId="2">
    <w:abstractNumId w:val="10"/>
  </w:num>
  <w:num w:numId="3">
    <w:abstractNumId w:val="0"/>
  </w:num>
  <w:num w:numId="4">
    <w:abstractNumId w:val="0"/>
    <w:lvlOverride w:ilvl="0">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5"/>
  </w:num>
  <w:num w:numId="9">
    <w:abstractNumId w:val="6"/>
  </w:num>
  <w:num w:numId="10">
    <w:abstractNumId w:val="7"/>
  </w:num>
  <w:num w:numId="11">
    <w:abstractNumId w:val="8"/>
  </w:num>
  <w:num w:numId="12">
    <w:abstractNumId w:val="11"/>
  </w:num>
  <w:num w:numId="13">
    <w:abstractNumId w:val="12"/>
  </w:num>
  <w:num w:numId="14">
    <w:abstractNumId w:val="13"/>
  </w:num>
  <w:num w:numId="15">
    <w:abstractNumId w:val="14"/>
  </w:num>
  <w:num w:numId="16">
    <w:abstractNumId w:val="15"/>
  </w:num>
  <w:num w:numId="17">
    <w:abstractNumId w:val="2"/>
  </w:num>
  <w:num w:numId="18">
    <w:abstractNumId w:val="15"/>
    <w:lvlOverride w:ilvl="0">
      <w:startOverride w:val="1"/>
    </w:lvlOverride>
    <w:lvlOverride w:ilvl="1"/>
    <w:lvlOverride w:ilvl="2"/>
    <w:lvlOverride w:ilvl="3"/>
    <w:lvlOverride w:ilvl="4"/>
    <w:lvlOverride w:ilvl="5"/>
    <w:lvlOverride w:ilvl="6"/>
    <w:lvlOverride w:ilvl="7"/>
    <w:lvlOverride w:ilvl="8"/>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286A"/>
    <w:rsid w:val="00017124"/>
    <w:rsid w:val="00073494"/>
    <w:rsid w:val="00095556"/>
    <w:rsid w:val="00095E5E"/>
    <w:rsid w:val="000C7100"/>
    <w:rsid w:val="000D0DBC"/>
    <w:rsid w:val="001061C2"/>
    <w:rsid w:val="00114F74"/>
    <w:rsid w:val="00127015"/>
    <w:rsid w:val="0012773D"/>
    <w:rsid w:val="001C7BB9"/>
    <w:rsid w:val="001E29FA"/>
    <w:rsid w:val="00205804"/>
    <w:rsid w:val="0021746E"/>
    <w:rsid w:val="00244D6E"/>
    <w:rsid w:val="002736C3"/>
    <w:rsid w:val="0028397A"/>
    <w:rsid w:val="002D4FC3"/>
    <w:rsid w:val="00344BEB"/>
    <w:rsid w:val="0036376B"/>
    <w:rsid w:val="00371482"/>
    <w:rsid w:val="00372C6D"/>
    <w:rsid w:val="003E0B80"/>
    <w:rsid w:val="003E76C1"/>
    <w:rsid w:val="003F5529"/>
    <w:rsid w:val="004744C9"/>
    <w:rsid w:val="005211FE"/>
    <w:rsid w:val="005252F0"/>
    <w:rsid w:val="00541A75"/>
    <w:rsid w:val="00565CB3"/>
    <w:rsid w:val="00587DE7"/>
    <w:rsid w:val="00597791"/>
    <w:rsid w:val="005B4118"/>
    <w:rsid w:val="005E6F67"/>
    <w:rsid w:val="005F2750"/>
    <w:rsid w:val="005F32EC"/>
    <w:rsid w:val="005F4059"/>
    <w:rsid w:val="00603FED"/>
    <w:rsid w:val="00652D41"/>
    <w:rsid w:val="00654915"/>
    <w:rsid w:val="00660661"/>
    <w:rsid w:val="00670A62"/>
    <w:rsid w:val="006904DD"/>
    <w:rsid w:val="006C7043"/>
    <w:rsid w:val="00717EE0"/>
    <w:rsid w:val="00756BE1"/>
    <w:rsid w:val="00766A91"/>
    <w:rsid w:val="00766EE9"/>
    <w:rsid w:val="00790726"/>
    <w:rsid w:val="007B0EDF"/>
    <w:rsid w:val="007B582B"/>
    <w:rsid w:val="007B5895"/>
    <w:rsid w:val="00804AFF"/>
    <w:rsid w:val="008069BD"/>
    <w:rsid w:val="00851BD8"/>
    <w:rsid w:val="0088202E"/>
    <w:rsid w:val="00895D90"/>
    <w:rsid w:val="008A1859"/>
    <w:rsid w:val="008B192F"/>
    <w:rsid w:val="008C5C12"/>
    <w:rsid w:val="008C7C0A"/>
    <w:rsid w:val="008D1795"/>
    <w:rsid w:val="00905764"/>
    <w:rsid w:val="00922C90"/>
    <w:rsid w:val="0095406A"/>
    <w:rsid w:val="009540AA"/>
    <w:rsid w:val="009670BE"/>
    <w:rsid w:val="00974107"/>
    <w:rsid w:val="009E17F9"/>
    <w:rsid w:val="009E59D9"/>
    <w:rsid w:val="009F4855"/>
    <w:rsid w:val="00A11D40"/>
    <w:rsid w:val="00A34736"/>
    <w:rsid w:val="00A37AAF"/>
    <w:rsid w:val="00A41F06"/>
    <w:rsid w:val="00A7286A"/>
    <w:rsid w:val="00A74B73"/>
    <w:rsid w:val="00AA7ADA"/>
    <w:rsid w:val="00AB4AAF"/>
    <w:rsid w:val="00AC5410"/>
    <w:rsid w:val="00AE2652"/>
    <w:rsid w:val="00B304B3"/>
    <w:rsid w:val="00B82B36"/>
    <w:rsid w:val="00C134BA"/>
    <w:rsid w:val="00C84C9A"/>
    <w:rsid w:val="00D63959"/>
    <w:rsid w:val="00D64D1F"/>
    <w:rsid w:val="00D723B3"/>
    <w:rsid w:val="00DD2865"/>
    <w:rsid w:val="00DE1F0B"/>
    <w:rsid w:val="00DF21C4"/>
    <w:rsid w:val="00E12165"/>
    <w:rsid w:val="00E355F5"/>
    <w:rsid w:val="00E7139D"/>
    <w:rsid w:val="00EA10D5"/>
    <w:rsid w:val="00EC15D5"/>
    <w:rsid w:val="00EF5113"/>
    <w:rsid w:val="00EF6427"/>
    <w:rsid w:val="00FD3E30"/>
    <w:rsid w:val="00FD6A04"/>
    <w:rsid w:val="00FE5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410F9B0-1A0C-4881-B716-B5443B597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Number" w:uiPriority="99"/>
    <w:lsdException w:name="List Bullet 2" w:uiPriority="99"/>
    <w:lsdException w:name="List Bullet 4" w:uiPriority="99"/>
    <w:lsdException w:name="Title" w:uiPriority="99" w:qFormat="1"/>
    <w:lsdException w:name="Body Text" w:uiPriority="99" w:qFormat="1"/>
    <w:lsdException w:name="Body Text Indent" w:uiPriority="99"/>
    <w:lsdException w:name="List Continue 2"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D0DBC"/>
    <w:rPr>
      <w:sz w:val="24"/>
      <w:szCs w:val="24"/>
    </w:rPr>
  </w:style>
  <w:style w:type="paragraph" w:styleId="1">
    <w:name w:val="heading 1"/>
    <w:basedOn w:val="a0"/>
    <w:next w:val="a0"/>
    <w:link w:val="10"/>
    <w:uiPriority w:val="99"/>
    <w:qFormat/>
    <w:rsid w:val="00A41F06"/>
    <w:pPr>
      <w:keepNext/>
      <w:spacing w:before="240" w:after="60"/>
      <w:outlineLvl w:val="0"/>
    </w:pPr>
    <w:rPr>
      <w:rFonts w:ascii="Arial" w:hAnsi="Arial" w:cs="Arial"/>
      <w:b/>
      <w:bCs/>
      <w:kern w:val="32"/>
      <w:sz w:val="32"/>
      <w:szCs w:val="32"/>
    </w:rPr>
  </w:style>
  <w:style w:type="paragraph" w:styleId="2">
    <w:name w:val="heading 2"/>
    <w:aliases w:val="бббббббббб"/>
    <w:basedOn w:val="a0"/>
    <w:next w:val="a0"/>
    <w:link w:val="20"/>
    <w:uiPriority w:val="9"/>
    <w:unhideWhenUsed/>
    <w:qFormat/>
    <w:rsid w:val="00A41F06"/>
    <w:pPr>
      <w:keepNext/>
      <w:outlineLvl w:val="1"/>
    </w:pPr>
    <w:rPr>
      <w:b/>
      <w:bCs/>
      <w:color w:val="FF0000"/>
    </w:rPr>
  </w:style>
  <w:style w:type="paragraph" w:styleId="3">
    <w:name w:val="heading 3"/>
    <w:basedOn w:val="a0"/>
    <w:next w:val="a0"/>
    <w:link w:val="30"/>
    <w:uiPriority w:val="9"/>
    <w:unhideWhenUsed/>
    <w:qFormat/>
    <w:rsid w:val="00A41F06"/>
    <w:pPr>
      <w:keepNext/>
      <w:widowControl w:val="0"/>
      <w:overflowPunct w:val="0"/>
      <w:autoSpaceDE w:val="0"/>
      <w:autoSpaceDN w:val="0"/>
      <w:adjustRightInd w:val="0"/>
      <w:spacing w:before="360" w:after="120"/>
      <w:outlineLvl w:val="2"/>
    </w:pPr>
    <w:rPr>
      <w:b/>
      <w:szCs w:val="20"/>
    </w:rPr>
  </w:style>
  <w:style w:type="paragraph" w:styleId="4">
    <w:name w:val="heading 4"/>
    <w:basedOn w:val="a0"/>
    <w:next w:val="a0"/>
    <w:link w:val="40"/>
    <w:uiPriority w:val="9"/>
    <w:unhideWhenUsed/>
    <w:qFormat/>
    <w:rsid w:val="00A41F06"/>
    <w:pPr>
      <w:keepNext/>
      <w:spacing w:before="240" w:after="60"/>
      <w:outlineLvl w:val="3"/>
    </w:pPr>
    <w:rPr>
      <w:b/>
      <w:bCs/>
      <w:sz w:val="28"/>
      <w:szCs w:val="28"/>
    </w:rPr>
  </w:style>
  <w:style w:type="paragraph" w:styleId="5">
    <w:name w:val="heading 5"/>
    <w:basedOn w:val="a0"/>
    <w:next w:val="a0"/>
    <w:link w:val="50"/>
    <w:uiPriority w:val="9"/>
    <w:unhideWhenUsed/>
    <w:qFormat/>
    <w:rsid w:val="00A41F06"/>
    <w:pPr>
      <w:spacing w:before="240" w:after="60"/>
      <w:outlineLvl w:val="4"/>
    </w:pPr>
    <w:rPr>
      <w:b/>
      <w:bCs/>
      <w:i/>
      <w:iCs/>
      <w:sz w:val="26"/>
      <w:szCs w:val="26"/>
    </w:rPr>
  </w:style>
  <w:style w:type="paragraph" w:styleId="6">
    <w:name w:val="heading 6"/>
    <w:basedOn w:val="a0"/>
    <w:next w:val="a0"/>
    <w:link w:val="60"/>
    <w:uiPriority w:val="9"/>
    <w:unhideWhenUsed/>
    <w:qFormat/>
    <w:rsid w:val="00A41F06"/>
    <w:pPr>
      <w:keepNext/>
      <w:keepLines/>
      <w:jc w:val="right"/>
      <w:outlineLvl w:val="5"/>
    </w:pPr>
  </w:style>
  <w:style w:type="paragraph" w:styleId="7">
    <w:name w:val="heading 7"/>
    <w:basedOn w:val="a0"/>
    <w:next w:val="a0"/>
    <w:link w:val="70"/>
    <w:uiPriority w:val="9"/>
    <w:unhideWhenUsed/>
    <w:qFormat/>
    <w:rsid w:val="00A41F06"/>
    <w:pPr>
      <w:spacing w:before="240" w:after="60"/>
      <w:outlineLvl w:val="6"/>
    </w:pPr>
  </w:style>
  <w:style w:type="paragraph" w:styleId="8">
    <w:name w:val="heading 8"/>
    <w:basedOn w:val="a0"/>
    <w:next w:val="a0"/>
    <w:link w:val="80"/>
    <w:uiPriority w:val="9"/>
    <w:unhideWhenUsed/>
    <w:qFormat/>
    <w:rsid w:val="00A41F06"/>
    <w:pPr>
      <w:keepNext/>
      <w:widowControl w:val="0"/>
      <w:spacing w:before="360" w:after="120"/>
      <w:outlineLvl w:val="7"/>
    </w:pPr>
    <w:rPr>
      <w:b/>
      <w:szCs w:val="20"/>
    </w:rPr>
  </w:style>
  <w:style w:type="paragraph" w:styleId="9">
    <w:name w:val="heading 9"/>
    <w:basedOn w:val="a0"/>
    <w:next w:val="a0"/>
    <w:link w:val="90"/>
    <w:uiPriority w:val="9"/>
    <w:unhideWhenUsed/>
    <w:qFormat/>
    <w:rsid w:val="00A41F06"/>
    <w:pPr>
      <w:keepNext/>
      <w:spacing w:before="120"/>
      <w:ind w:right="-57"/>
      <w:jc w:val="center"/>
      <w:outlineLvl w:val="8"/>
    </w:pPr>
    <w:rPr>
      <w:b/>
      <w:caps/>
      <w:sz w:val="28"/>
      <w:szCs w:val="20"/>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styleId="a4">
    <w:name w:val="Balloon Text"/>
    <w:basedOn w:val="a0"/>
    <w:link w:val="a5"/>
    <w:uiPriority w:val="99"/>
    <w:rsid w:val="00B304B3"/>
    <w:rPr>
      <w:rFonts w:ascii="Tahoma" w:hAnsi="Tahoma" w:cs="Tahoma"/>
      <w:sz w:val="16"/>
      <w:szCs w:val="16"/>
    </w:rPr>
  </w:style>
  <w:style w:type="character" w:customStyle="1" w:styleId="a5">
    <w:name w:val="Текст выноски Знак"/>
    <w:link w:val="a4"/>
    <w:uiPriority w:val="99"/>
    <w:rsid w:val="00B304B3"/>
    <w:rPr>
      <w:rFonts w:ascii="Tahoma" w:hAnsi="Tahoma" w:cs="Tahoma"/>
      <w:sz w:val="16"/>
      <w:szCs w:val="16"/>
    </w:rPr>
  </w:style>
  <w:style w:type="paragraph" w:customStyle="1" w:styleId="CharChar">
    <w:name w:val="Char Char"/>
    <w:basedOn w:val="a0"/>
    <w:uiPriority w:val="99"/>
    <w:rsid w:val="00AA7ADA"/>
    <w:pPr>
      <w:widowControl w:val="0"/>
      <w:adjustRightInd w:val="0"/>
      <w:spacing w:after="160" w:line="240" w:lineRule="exact"/>
      <w:jc w:val="right"/>
    </w:pPr>
    <w:rPr>
      <w:rFonts w:eastAsia="SimSun"/>
      <w:sz w:val="20"/>
      <w:szCs w:val="20"/>
      <w:lang w:val="en-GB"/>
    </w:rPr>
  </w:style>
  <w:style w:type="character" w:customStyle="1" w:styleId="10">
    <w:name w:val="Заголовок 1 Знак"/>
    <w:link w:val="1"/>
    <w:uiPriority w:val="99"/>
    <w:rsid w:val="00A41F06"/>
    <w:rPr>
      <w:rFonts w:ascii="Arial" w:hAnsi="Arial" w:cs="Arial"/>
      <w:b/>
      <w:bCs/>
      <w:kern w:val="32"/>
      <w:sz w:val="32"/>
      <w:szCs w:val="32"/>
    </w:rPr>
  </w:style>
  <w:style w:type="character" w:customStyle="1" w:styleId="20">
    <w:name w:val="Заголовок 2 Знак"/>
    <w:aliases w:val="бббббббббб Знак"/>
    <w:link w:val="2"/>
    <w:uiPriority w:val="9"/>
    <w:rsid w:val="00A41F06"/>
    <w:rPr>
      <w:b/>
      <w:bCs/>
      <w:color w:val="FF0000"/>
      <w:sz w:val="24"/>
      <w:szCs w:val="24"/>
    </w:rPr>
  </w:style>
  <w:style w:type="character" w:customStyle="1" w:styleId="30">
    <w:name w:val="Заголовок 3 Знак"/>
    <w:link w:val="3"/>
    <w:uiPriority w:val="9"/>
    <w:rsid w:val="00A41F06"/>
    <w:rPr>
      <w:b/>
      <w:sz w:val="24"/>
    </w:rPr>
  </w:style>
  <w:style w:type="character" w:customStyle="1" w:styleId="40">
    <w:name w:val="Заголовок 4 Знак"/>
    <w:link w:val="4"/>
    <w:uiPriority w:val="9"/>
    <w:rsid w:val="00A41F06"/>
    <w:rPr>
      <w:b/>
      <w:bCs/>
      <w:sz w:val="28"/>
      <w:szCs w:val="28"/>
    </w:rPr>
  </w:style>
  <w:style w:type="character" w:customStyle="1" w:styleId="50">
    <w:name w:val="Заголовок 5 Знак"/>
    <w:link w:val="5"/>
    <w:uiPriority w:val="9"/>
    <w:rsid w:val="00A41F06"/>
    <w:rPr>
      <w:b/>
      <w:bCs/>
      <w:i/>
      <w:iCs/>
      <w:sz w:val="26"/>
      <w:szCs w:val="26"/>
    </w:rPr>
  </w:style>
  <w:style w:type="character" w:customStyle="1" w:styleId="60">
    <w:name w:val="Заголовок 6 Знак"/>
    <w:link w:val="6"/>
    <w:uiPriority w:val="9"/>
    <w:rsid w:val="00A41F06"/>
    <w:rPr>
      <w:sz w:val="24"/>
      <w:szCs w:val="24"/>
    </w:rPr>
  </w:style>
  <w:style w:type="character" w:customStyle="1" w:styleId="70">
    <w:name w:val="Заголовок 7 Знак"/>
    <w:link w:val="7"/>
    <w:uiPriority w:val="9"/>
    <w:rsid w:val="00A41F06"/>
    <w:rPr>
      <w:sz w:val="24"/>
      <w:szCs w:val="24"/>
    </w:rPr>
  </w:style>
  <w:style w:type="character" w:customStyle="1" w:styleId="80">
    <w:name w:val="Заголовок 8 Знак"/>
    <w:link w:val="8"/>
    <w:uiPriority w:val="9"/>
    <w:rsid w:val="00A41F06"/>
    <w:rPr>
      <w:b/>
      <w:sz w:val="24"/>
    </w:rPr>
  </w:style>
  <w:style w:type="character" w:customStyle="1" w:styleId="90">
    <w:name w:val="Заголовок 9 Знак"/>
    <w:link w:val="9"/>
    <w:uiPriority w:val="9"/>
    <w:rsid w:val="00A41F06"/>
    <w:rPr>
      <w:b/>
      <w:caps/>
      <w:sz w:val="28"/>
    </w:rPr>
  </w:style>
  <w:style w:type="character" w:styleId="a6">
    <w:name w:val="Hyperlink"/>
    <w:uiPriority w:val="99"/>
    <w:unhideWhenUsed/>
    <w:rsid w:val="00A41F06"/>
    <w:rPr>
      <w:color w:val="0000FF"/>
      <w:u w:val="single"/>
    </w:rPr>
  </w:style>
  <w:style w:type="character" w:styleId="a7">
    <w:name w:val="FollowedHyperlink"/>
    <w:uiPriority w:val="99"/>
    <w:unhideWhenUsed/>
    <w:rsid w:val="00A41F06"/>
    <w:rPr>
      <w:color w:val="800080"/>
      <w:u w:val="single"/>
    </w:rPr>
  </w:style>
  <w:style w:type="paragraph" w:customStyle="1" w:styleId="msonormal0">
    <w:name w:val="msonormal"/>
    <w:basedOn w:val="a0"/>
    <w:uiPriority w:val="99"/>
    <w:semiHidden/>
    <w:rsid w:val="00A41F06"/>
  </w:style>
  <w:style w:type="paragraph" w:styleId="a8">
    <w:name w:val="Обычный (Интернет)"/>
    <w:basedOn w:val="a0"/>
    <w:link w:val="a9"/>
    <w:uiPriority w:val="99"/>
    <w:unhideWhenUsed/>
    <w:rsid w:val="00A41F06"/>
  </w:style>
  <w:style w:type="paragraph" w:styleId="11">
    <w:name w:val="toc 1"/>
    <w:basedOn w:val="a0"/>
    <w:next w:val="a0"/>
    <w:autoRedefine/>
    <w:uiPriority w:val="39"/>
    <w:unhideWhenUsed/>
    <w:qFormat/>
    <w:rsid w:val="00A41F06"/>
    <w:pPr>
      <w:spacing w:after="100" w:line="360" w:lineRule="auto"/>
    </w:pPr>
    <w:rPr>
      <w:rFonts w:eastAsia="Calibri"/>
      <w:sz w:val="28"/>
      <w:szCs w:val="22"/>
      <w:lang w:eastAsia="en-US"/>
    </w:rPr>
  </w:style>
  <w:style w:type="paragraph" w:styleId="21">
    <w:name w:val="toc 2"/>
    <w:basedOn w:val="a0"/>
    <w:next w:val="a0"/>
    <w:autoRedefine/>
    <w:uiPriority w:val="39"/>
    <w:unhideWhenUsed/>
    <w:qFormat/>
    <w:rsid w:val="00A41F06"/>
    <w:pPr>
      <w:spacing w:after="100" w:line="360" w:lineRule="auto"/>
      <w:ind w:left="220"/>
    </w:pPr>
    <w:rPr>
      <w:rFonts w:eastAsia="Calibri"/>
      <w:sz w:val="28"/>
      <w:szCs w:val="22"/>
      <w:lang w:eastAsia="en-US"/>
    </w:rPr>
  </w:style>
  <w:style w:type="paragraph" w:styleId="31">
    <w:name w:val="toc 3"/>
    <w:basedOn w:val="a0"/>
    <w:next w:val="a0"/>
    <w:autoRedefine/>
    <w:uiPriority w:val="39"/>
    <w:unhideWhenUsed/>
    <w:qFormat/>
    <w:rsid w:val="00A41F06"/>
    <w:pPr>
      <w:spacing w:after="100" w:line="360" w:lineRule="auto"/>
      <w:ind w:left="440"/>
    </w:pPr>
    <w:rPr>
      <w:rFonts w:eastAsia="Calibri"/>
      <w:sz w:val="28"/>
      <w:szCs w:val="22"/>
      <w:lang w:eastAsia="en-US"/>
    </w:rPr>
  </w:style>
  <w:style w:type="paragraph" w:styleId="41">
    <w:name w:val="toc 4"/>
    <w:basedOn w:val="a0"/>
    <w:next w:val="a0"/>
    <w:autoRedefine/>
    <w:uiPriority w:val="39"/>
    <w:unhideWhenUsed/>
    <w:rsid w:val="00A41F06"/>
    <w:pPr>
      <w:spacing w:after="100" w:line="360" w:lineRule="auto"/>
      <w:ind w:left="840"/>
    </w:pPr>
    <w:rPr>
      <w:rFonts w:eastAsia="Calibri"/>
      <w:sz w:val="28"/>
      <w:szCs w:val="22"/>
      <w:lang w:eastAsia="en-US"/>
    </w:rPr>
  </w:style>
  <w:style w:type="paragraph" w:styleId="51">
    <w:name w:val="toc 5"/>
    <w:basedOn w:val="a0"/>
    <w:next w:val="a0"/>
    <w:autoRedefine/>
    <w:uiPriority w:val="39"/>
    <w:unhideWhenUsed/>
    <w:rsid w:val="00A41F06"/>
    <w:pPr>
      <w:spacing w:after="100" w:line="360" w:lineRule="auto"/>
      <w:ind w:left="1120"/>
    </w:pPr>
    <w:rPr>
      <w:rFonts w:eastAsia="Calibri"/>
      <w:sz w:val="28"/>
      <w:szCs w:val="22"/>
      <w:lang w:eastAsia="en-US"/>
    </w:rPr>
  </w:style>
  <w:style w:type="character" w:customStyle="1" w:styleId="aa">
    <w:name w:val="Текст сноски Знак"/>
    <w:aliases w:val="Знак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Знак"/>
    <w:link w:val="ab"/>
    <w:uiPriority w:val="99"/>
    <w:locked/>
    <w:rsid w:val="00A41F06"/>
  </w:style>
  <w:style w:type="paragraph" w:styleId="ab">
    <w:name w:val="footnote text"/>
    <w:aliases w:val="Знак,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a"/>
    <w:uiPriority w:val="99"/>
    <w:unhideWhenUsed/>
    <w:qFormat/>
    <w:rsid w:val="00A41F06"/>
    <w:pPr>
      <w:overflowPunct w:val="0"/>
      <w:autoSpaceDE w:val="0"/>
      <w:autoSpaceDN w:val="0"/>
      <w:adjustRightInd w:val="0"/>
      <w:spacing w:before="100" w:after="100"/>
    </w:pPr>
    <w:rPr>
      <w:sz w:val="20"/>
      <w:szCs w:val="20"/>
    </w:rPr>
  </w:style>
  <w:style w:type="character" w:customStyle="1" w:styleId="12">
    <w:name w:val="Текст сноски Знак1"/>
    <w:aliases w:val="Знак Знак1,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1"/>
    <w:uiPriority w:val="99"/>
    <w:rsid w:val="00A41F06"/>
  </w:style>
  <w:style w:type="paragraph" w:styleId="ac">
    <w:name w:val="annotation text"/>
    <w:basedOn w:val="a0"/>
    <w:link w:val="ad"/>
    <w:uiPriority w:val="99"/>
    <w:unhideWhenUsed/>
    <w:rsid w:val="00A41F06"/>
    <w:rPr>
      <w:sz w:val="20"/>
      <w:szCs w:val="20"/>
    </w:rPr>
  </w:style>
  <w:style w:type="character" w:customStyle="1" w:styleId="ad">
    <w:name w:val="Текст примечания Знак"/>
    <w:basedOn w:val="a1"/>
    <w:link w:val="ac"/>
    <w:uiPriority w:val="99"/>
    <w:rsid w:val="00A41F06"/>
  </w:style>
  <w:style w:type="paragraph" w:styleId="ae">
    <w:name w:val="header"/>
    <w:basedOn w:val="a0"/>
    <w:link w:val="af"/>
    <w:uiPriority w:val="99"/>
    <w:unhideWhenUsed/>
    <w:rsid w:val="00A41F06"/>
    <w:pPr>
      <w:tabs>
        <w:tab w:val="center" w:pos="4677"/>
        <w:tab w:val="right" w:pos="9355"/>
      </w:tabs>
    </w:pPr>
    <w:rPr>
      <w:sz w:val="26"/>
      <w:szCs w:val="20"/>
    </w:rPr>
  </w:style>
  <w:style w:type="character" w:customStyle="1" w:styleId="af">
    <w:name w:val="Верхний колонтитул Знак"/>
    <w:link w:val="ae"/>
    <w:uiPriority w:val="99"/>
    <w:rsid w:val="00A41F06"/>
    <w:rPr>
      <w:sz w:val="26"/>
    </w:rPr>
  </w:style>
  <w:style w:type="paragraph" w:styleId="af0">
    <w:name w:val="footer"/>
    <w:basedOn w:val="a0"/>
    <w:link w:val="af1"/>
    <w:uiPriority w:val="99"/>
    <w:unhideWhenUsed/>
    <w:rsid w:val="00A41F06"/>
    <w:pPr>
      <w:tabs>
        <w:tab w:val="center" w:pos="4677"/>
        <w:tab w:val="right" w:pos="9355"/>
      </w:tabs>
    </w:pPr>
    <w:rPr>
      <w:sz w:val="26"/>
      <w:szCs w:val="20"/>
    </w:rPr>
  </w:style>
  <w:style w:type="character" w:customStyle="1" w:styleId="af1">
    <w:name w:val="Нижний колонтитул Знак"/>
    <w:link w:val="af0"/>
    <w:uiPriority w:val="99"/>
    <w:rsid w:val="00A41F06"/>
    <w:rPr>
      <w:sz w:val="26"/>
    </w:rPr>
  </w:style>
  <w:style w:type="paragraph" w:styleId="af2">
    <w:name w:val="caption"/>
    <w:basedOn w:val="a0"/>
    <w:next w:val="a0"/>
    <w:uiPriority w:val="35"/>
    <w:unhideWhenUsed/>
    <w:qFormat/>
    <w:rsid w:val="00A41F06"/>
    <w:pPr>
      <w:keepNext/>
      <w:spacing w:before="120" w:after="120"/>
    </w:pPr>
    <w:rPr>
      <w:b/>
      <w:color w:val="000000"/>
      <w:szCs w:val="20"/>
    </w:rPr>
  </w:style>
  <w:style w:type="paragraph" w:styleId="af3">
    <w:name w:val="endnote text"/>
    <w:basedOn w:val="a0"/>
    <w:link w:val="af4"/>
    <w:uiPriority w:val="99"/>
    <w:unhideWhenUsed/>
    <w:rsid w:val="00A41F06"/>
    <w:pPr>
      <w:spacing w:line="360" w:lineRule="auto"/>
      <w:ind w:firstLine="709"/>
      <w:jc w:val="both"/>
    </w:pPr>
    <w:rPr>
      <w:rFonts w:ascii="Calibri" w:eastAsia="Calibri" w:hAnsi="Calibri"/>
      <w:sz w:val="20"/>
      <w:szCs w:val="20"/>
      <w:lang w:eastAsia="en-US"/>
    </w:rPr>
  </w:style>
  <w:style w:type="character" w:customStyle="1" w:styleId="af4">
    <w:name w:val="Текст концевой сноски Знак"/>
    <w:link w:val="af3"/>
    <w:uiPriority w:val="99"/>
    <w:rsid w:val="00A41F06"/>
    <w:rPr>
      <w:rFonts w:ascii="Calibri" w:eastAsia="Calibri" w:hAnsi="Calibri"/>
      <w:lang w:eastAsia="en-US"/>
    </w:rPr>
  </w:style>
  <w:style w:type="paragraph" w:styleId="a">
    <w:name w:val="List Number"/>
    <w:basedOn w:val="a0"/>
    <w:uiPriority w:val="99"/>
    <w:unhideWhenUsed/>
    <w:rsid w:val="00A41F06"/>
    <w:pPr>
      <w:numPr>
        <w:numId w:val="3"/>
      </w:numPr>
      <w:jc w:val="both"/>
    </w:pPr>
    <w:rPr>
      <w:sz w:val="28"/>
    </w:rPr>
  </w:style>
  <w:style w:type="paragraph" w:styleId="22">
    <w:name w:val="List Bullet 2"/>
    <w:basedOn w:val="a0"/>
    <w:autoRedefine/>
    <w:uiPriority w:val="99"/>
    <w:unhideWhenUsed/>
    <w:rsid w:val="00A41F06"/>
    <w:pPr>
      <w:widowControl w:val="0"/>
      <w:spacing w:before="120"/>
      <w:ind w:right="-57" w:firstLine="720"/>
      <w:jc w:val="both"/>
    </w:pPr>
  </w:style>
  <w:style w:type="paragraph" w:styleId="42">
    <w:name w:val="List Bullet 4"/>
    <w:basedOn w:val="a0"/>
    <w:autoRedefine/>
    <w:uiPriority w:val="99"/>
    <w:unhideWhenUsed/>
    <w:rsid w:val="00A41F06"/>
    <w:pPr>
      <w:ind w:left="360" w:hanging="360"/>
    </w:pPr>
    <w:rPr>
      <w:sz w:val="20"/>
      <w:szCs w:val="20"/>
      <w:lang w:val="en-GB"/>
    </w:rPr>
  </w:style>
  <w:style w:type="character" w:customStyle="1" w:styleId="13">
    <w:name w:val="Заголовок Знак1"/>
    <w:aliases w:val="Название Знак"/>
    <w:link w:val="af5"/>
    <w:uiPriority w:val="99"/>
    <w:locked/>
    <w:rsid w:val="00A41F06"/>
    <w:rPr>
      <w:b/>
      <w:sz w:val="26"/>
    </w:rPr>
  </w:style>
  <w:style w:type="paragraph" w:styleId="af5">
    <w:name w:val="Title"/>
    <w:aliases w:val="Название"/>
    <w:basedOn w:val="a0"/>
    <w:link w:val="13"/>
    <w:uiPriority w:val="99"/>
    <w:qFormat/>
    <w:rsid w:val="00A41F06"/>
    <w:pPr>
      <w:jc w:val="center"/>
    </w:pPr>
    <w:rPr>
      <w:b/>
      <w:sz w:val="26"/>
      <w:szCs w:val="20"/>
    </w:rPr>
  </w:style>
  <w:style w:type="character" w:customStyle="1" w:styleId="af6">
    <w:name w:val="Заголовок Знак"/>
    <w:aliases w:val="Название Знак1"/>
    <w:uiPriority w:val="10"/>
    <w:rsid w:val="00A41F06"/>
    <w:rPr>
      <w:rFonts w:ascii="Calibri Light" w:eastAsia="Times New Roman" w:hAnsi="Calibri Light" w:cs="Times New Roman"/>
      <w:b/>
      <w:bCs/>
      <w:kern w:val="28"/>
      <w:sz w:val="32"/>
      <w:szCs w:val="32"/>
    </w:rPr>
  </w:style>
  <w:style w:type="character" w:customStyle="1" w:styleId="af7">
    <w:name w:val="Основной текст Знак"/>
    <w:aliases w:val="Знак1 Знак,Знак5 Знак,body text Знак1,body text Знак Знак1,body text Знак Знак Знак,bt Знак,ändrad Знак,body text1 Знак,bt1 Знак,body text2 Знак,bt2 Знак,body text11 Знак,bt11 Знак,body text3 Знак,bt3 Знак,paragraph 2 Знак,EHPT Знак1"/>
    <w:link w:val="af8"/>
    <w:uiPriority w:val="99"/>
    <w:locked/>
    <w:rsid w:val="00A41F06"/>
    <w:rPr>
      <w:rFonts w:ascii="Courier New" w:hAnsi="Courier New" w:cs="Courier New"/>
      <w:sz w:val="24"/>
    </w:rPr>
  </w:style>
  <w:style w:type="paragraph" w:styleId="af8">
    <w:name w:val="Body Text"/>
    <w:aliases w:val="Знак1,Знак5,body text,body text Знак,body text Знак Знак,bt,ändrad,body text1,bt1,body text2,bt2,body text11,bt11,body text3,bt3,paragraph 2,paragraph 21,EHPT,Body Text2,b,Body Text level 2,Основной текст Знак Знак, Знак1, Знак5, ändrad"/>
    <w:basedOn w:val="a0"/>
    <w:link w:val="af7"/>
    <w:uiPriority w:val="99"/>
    <w:unhideWhenUsed/>
    <w:qFormat/>
    <w:rsid w:val="00A41F06"/>
    <w:pPr>
      <w:spacing w:after="120"/>
    </w:pPr>
    <w:rPr>
      <w:rFonts w:ascii="Courier New" w:hAnsi="Courier New" w:cs="Courier New"/>
      <w:szCs w:val="20"/>
    </w:rPr>
  </w:style>
  <w:style w:type="character" w:customStyle="1" w:styleId="14">
    <w:name w:val="Основной текст Знак1"/>
    <w:aliases w:val="Знак1 Знак1,Знак5 Знак1,body text Знак2,body text Знак Знак2,body text Знак Знак Знак1,bt Знак1,ändrad Знак1,body text1 Знак1,bt1 Знак1,body text2 Знак1,bt2 Знак1,body text11 Знак1,bt11 Знак1,body text3 Знак1,bt3 Знак1,EHPT Знак"/>
    <w:uiPriority w:val="99"/>
    <w:rsid w:val="00A41F06"/>
    <w:rPr>
      <w:sz w:val="24"/>
      <w:szCs w:val="24"/>
    </w:rPr>
  </w:style>
  <w:style w:type="paragraph" w:styleId="af9">
    <w:name w:val="Body Text Indent"/>
    <w:basedOn w:val="a0"/>
    <w:link w:val="afa"/>
    <w:uiPriority w:val="99"/>
    <w:unhideWhenUsed/>
    <w:rsid w:val="00A41F06"/>
    <w:pPr>
      <w:ind w:firstLine="708"/>
      <w:jc w:val="both"/>
    </w:pPr>
    <w:rPr>
      <w:sz w:val="26"/>
      <w:szCs w:val="20"/>
    </w:rPr>
  </w:style>
  <w:style w:type="character" w:customStyle="1" w:styleId="afa">
    <w:name w:val="Основной текст с отступом Знак"/>
    <w:link w:val="af9"/>
    <w:uiPriority w:val="99"/>
    <w:rsid w:val="00A41F06"/>
    <w:rPr>
      <w:sz w:val="26"/>
    </w:rPr>
  </w:style>
  <w:style w:type="paragraph" w:styleId="23">
    <w:name w:val="List Continue 2"/>
    <w:basedOn w:val="a0"/>
    <w:uiPriority w:val="99"/>
    <w:unhideWhenUsed/>
    <w:rsid w:val="00A41F06"/>
    <w:pPr>
      <w:spacing w:after="120"/>
      <w:ind w:left="566"/>
    </w:pPr>
  </w:style>
  <w:style w:type="paragraph" w:styleId="24">
    <w:name w:val="Body Text 2"/>
    <w:basedOn w:val="a0"/>
    <w:link w:val="25"/>
    <w:uiPriority w:val="99"/>
    <w:unhideWhenUsed/>
    <w:rsid w:val="00A41F06"/>
    <w:pPr>
      <w:spacing w:after="120" w:line="480" w:lineRule="auto"/>
    </w:pPr>
    <w:rPr>
      <w:sz w:val="26"/>
      <w:szCs w:val="20"/>
    </w:rPr>
  </w:style>
  <w:style w:type="character" w:customStyle="1" w:styleId="25">
    <w:name w:val="Основной текст 2 Знак"/>
    <w:link w:val="24"/>
    <w:uiPriority w:val="99"/>
    <w:rsid w:val="00A41F06"/>
    <w:rPr>
      <w:sz w:val="26"/>
    </w:rPr>
  </w:style>
  <w:style w:type="paragraph" w:styleId="32">
    <w:name w:val="Body Text 3"/>
    <w:basedOn w:val="a0"/>
    <w:link w:val="33"/>
    <w:uiPriority w:val="99"/>
    <w:unhideWhenUsed/>
    <w:rsid w:val="00A41F06"/>
    <w:pPr>
      <w:spacing w:after="120"/>
    </w:pPr>
    <w:rPr>
      <w:sz w:val="16"/>
      <w:szCs w:val="16"/>
    </w:rPr>
  </w:style>
  <w:style w:type="character" w:customStyle="1" w:styleId="33">
    <w:name w:val="Основной текст 3 Знак"/>
    <w:link w:val="32"/>
    <w:uiPriority w:val="99"/>
    <w:rsid w:val="00A41F06"/>
    <w:rPr>
      <w:sz w:val="16"/>
      <w:szCs w:val="16"/>
    </w:rPr>
  </w:style>
  <w:style w:type="paragraph" w:styleId="26">
    <w:name w:val="Body Text Indent 2"/>
    <w:basedOn w:val="a0"/>
    <w:link w:val="27"/>
    <w:uiPriority w:val="99"/>
    <w:unhideWhenUsed/>
    <w:rsid w:val="00A41F06"/>
    <w:pPr>
      <w:autoSpaceDE w:val="0"/>
      <w:autoSpaceDN w:val="0"/>
      <w:adjustRightInd w:val="0"/>
      <w:ind w:firstLine="485"/>
      <w:jc w:val="both"/>
    </w:pPr>
    <w:rPr>
      <w:sz w:val="26"/>
      <w:szCs w:val="20"/>
    </w:rPr>
  </w:style>
  <w:style w:type="character" w:customStyle="1" w:styleId="27">
    <w:name w:val="Основной текст с отступом 2 Знак"/>
    <w:link w:val="26"/>
    <w:uiPriority w:val="99"/>
    <w:rsid w:val="00A41F06"/>
    <w:rPr>
      <w:sz w:val="26"/>
    </w:rPr>
  </w:style>
  <w:style w:type="paragraph" w:styleId="34">
    <w:name w:val="Body Text Indent 3"/>
    <w:basedOn w:val="a0"/>
    <w:link w:val="35"/>
    <w:uiPriority w:val="99"/>
    <w:unhideWhenUsed/>
    <w:rsid w:val="00A41F06"/>
    <w:pPr>
      <w:ind w:right="-57" w:firstLine="709"/>
      <w:jc w:val="both"/>
    </w:pPr>
    <w:rPr>
      <w:sz w:val="26"/>
      <w:szCs w:val="20"/>
    </w:rPr>
  </w:style>
  <w:style w:type="character" w:customStyle="1" w:styleId="35">
    <w:name w:val="Основной текст с отступом 3 Знак"/>
    <w:link w:val="34"/>
    <w:uiPriority w:val="99"/>
    <w:rsid w:val="00A41F06"/>
    <w:rPr>
      <w:sz w:val="26"/>
    </w:rPr>
  </w:style>
  <w:style w:type="paragraph" w:styleId="afb">
    <w:name w:val="Block Text"/>
    <w:basedOn w:val="a0"/>
    <w:uiPriority w:val="99"/>
    <w:unhideWhenUsed/>
    <w:rsid w:val="00A41F06"/>
    <w:pPr>
      <w:spacing w:before="120"/>
      <w:ind w:left="11" w:right="-57" w:firstLine="697"/>
      <w:jc w:val="both"/>
    </w:pPr>
    <w:rPr>
      <w:szCs w:val="20"/>
    </w:rPr>
  </w:style>
  <w:style w:type="paragraph" w:styleId="afc">
    <w:name w:val="Document Map"/>
    <w:basedOn w:val="a0"/>
    <w:link w:val="afd"/>
    <w:uiPriority w:val="99"/>
    <w:unhideWhenUsed/>
    <w:rsid w:val="00A41F06"/>
    <w:pPr>
      <w:shd w:val="clear" w:color="auto" w:fill="000080"/>
    </w:pPr>
    <w:rPr>
      <w:rFonts w:ascii="Tahoma" w:hAnsi="Tahoma"/>
      <w:sz w:val="20"/>
      <w:szCs w:val="20"/>
      <w:lang w:val="x-none" w:eastAsia="x-none"/>
    </w:rPr>
  </w:style>
  <w:style w:type="character" w:customStyle="1" w:styleId="afd">
    <w:name w:val="Схема документа Знак"/>
    <w:link w:val="afc"/>
    <w:uiPriority w:val="99"/>
    <w:rsid w:val="00A41F06"/>
    <w:rPr>
      <w:rFonts w:ascii="Tahoma" w:hAnsi="Tahoma"/>
      <w:shd w:val="clear" w:color="auto" w:fill="000080"/>
      <w:lang w:val="x-none" w:eastAsia="x-none"/>
    </w:rPr>
  </w:style>
  <w:style w:type="paragraph" w:styleId="afe">
    <w:name w:val="Plain Text"/>
    <w:basedOn w:val="a0"/>
    <w:link w:val="aff"/>
    <w:uiPriority w:val="99"/>
    <w:unhideWhenUsed/>
    <w:rsid w:val="00A41F06"/>
    <w:rPr>
      <w:rFonts w:ascii="Courier New" w:hAnsi="Courier New"/>
      <w:sz w:val="20"/>
      <w:szCs w:val="20"/>
      <w:lang w:val="x-none" w:eastAsia="x-none"/>
    </w:rPr>
  </w:style>
  <w:style w:type="character" w:customStyle="1" w:styleId="aff">
    <w:name w:val="Текст Знак"/>
    <w:link w:val="afe"/>
    <w:uiPriority w:val="99"/>
    <w:rsid w:val="00A41F06"/>
    <w:rPr>
      <w:rFonts w:ascii="Courier New" w:hAnsi="Courier New"/>
      <w:lang w:val="x-none" w:eastAsia="x-none"/>
    </w:rPr>
  </w:style>
  <w:style w:type="paragraph" w:styleId="aff0">
    <w:name w:val="annotation subject"/>
    <w:basedOn w:val="ac"/>
    <w:next w:val="ac"/>
    <w:link w:val="aff1"/>
    <w:uiPriority w:val="99"/>
    <w:unhideWhenUsed/>
    <w:rsid w:val="00A41F06"/>
    <w:rPr>
      <w:b/>
      <w:bCs/>
    </w:rPr>
  </w:style>
  <w:style w:type="character" w:customStyle="1" w:styleId="aff1">
    <w:name w:val="Тема примечания Знак"/>
    <w:link w:val="aff0"/>
    <w:uiPriority w:val="99"/>
    <w:rsid w:val="00A41F06"/>
    <w:rPr>
      <w:b/>
      <w:bCs/>
    </w:rPr>
  </w:style>
  <w:style w:type="character" w:customStyle="1" w:styleId="aff2">
    <w:name w:val="Без интервала Знак"/>
    <w:aliases w:val="с интервалом Знак,Без интервала1 Знак,No Spacing Знак,No Spacing1 Знак"/>
    <w:link w:val="aff3"/>
    <w:locked/>
    <w:rsid w:val="00A41F06"/>
    <w:rPr>
      <w:rFonts w:ascii="Calibri" w:eastAsia="Calibri" w:hAnsi="Calibri" w:cs="Calibri"/>
      <w:sz w:val="22"/>
      <w:szCs w:val="22"/>
      <w:lang w:eastAsia="en-US"/>
    </w:rPr>
  </w:style>
  <w:style w:type="paragraph" w:styleId="aff3">
    <w:name w:val="No Spacing"/>
    <w:aliases w:val="с интервалом,Без интервала1,No Spacing,No Spacing1"/>
    <w:link w:val="aff2"/>
    <w:qFormat/>
    <w:rsid w:val="00A41F06"/>
    <w:rPr>
      <w:rFonts w:ascii="Calibri" w:eastAsia="Calibri" w:hAnsi="Calibri" w:cs="Calibri"/>
      <w:sz w:val="22"/>
      <w:szCs w:val="22"/>
      <w:lang w:eastAsia="en-US"/>
    </w:rPr>
  </w:style>
  <w:style w:type="paragraph" w:styleId="aff4">
    <w:name w:val="Revision"/>
    <w:uiPriority w:val="99"/>
    <w:semiHidden/>
    <w:rsid w:val="00A41F06"/>
    <w:rPr>
      <w:rFonts w:eastAsia="Calibri"/>
      <w:sz w:val="28"/>
      <w:szCs w:val="22"/>
      <w:lang w:eastAsia="en-US"/>
    </w:rPr>
  </w:style>
  <w:style w:type="character" w:customStyle="1" w:styleId="aff5">
    <w:name w:val="Абзац списка Знак"/>
    <w:aliases w:val="Bullet List Знак,FooterText Знак,numbered Знак,список 1 Знак,ПАРАГРАФ Знак,Абзац списка1 Знак,Абзац списка3 Знак,List Paragraph Знак"/>
    <w:link w:val="aff6"/>
    <w:uiPriority w:val="34"/>
    <w:locked/>
    <w:rsid w:val="00A41F06"/>
    <w:rPr>
      <w:rFonts w:ascii="Calibri" w:hAnsi="Calibri" w:cs="Calibri"/>
      <w:sz w:val="22"/>
      <w:szCs w:val="22"/>
    </w:rPr>
  </w:style>
  <w:style w:type="paragraph" w:styleId="aff6">
    <w:name w:val="List Paragraph"/>
    <w:aliases w:val="Bullet List,FooterText,numbered,список 1,ПАРАГРАФ,Абзац списка1,Абзац списка3,List Paragraph"/>
    <w:basedOn w:val="a0"/>
    <w:link w:val="aff5"/>
    <w:uiPriority w:val="99"/>
    <w:qFormat/>
    <w:rsid w:val="00A41F06"/>
    <w:pPr>
      <w:spacing w:after="200" w:line="276" w:lineRule="auto"/>
      <w:ind w:left="720"/>
      <w:contextualSpacing/>
    </w:pPr>
    <w:rPr>
      <w:rFonts w:ascii="Calibri" w:hAnsi="Calibri" w:cs="Calibri"/>
      <w:sz w:val="22"/>
      <w:szCs w:val="22"/>
    </w:rPr>
  </w:style>
  <w:style w:type="paragraph" w:styleId="aff7">
    <w:name w:val="TOC Heading"/>
    <w:basedOn w:val="1"/>
    <w:next w:val="a0"/>
    <w:uiPriority w:val="39"/>
    <w:unhideWhenUsed/>
    <w:qFormat/>
    <w:rsid w:val="00A41F06"/>
    <w:pPr>
      <w:keepLines/>
      <w:spacing w:before="480" w:after="0" w:line="360" w:lineRule="auto"/>
      <w:outlineLvl w:val="9"/>
    </w:pPr>
    <w:rPr>
      <w:rFonts w:ascii="Cambria" w:hAnsi="Cambria" w:cs="Times New Roman"/>
      <w:color w:val="365F91"/>
      <w:kern w:val="0"/>
      <w:sz w:val="28"/>
      <w:szCs w:val="28"/>
    </w:rPr>
  </w:style>
  <w:style w:type="paragraph" w:customStyle="1" w:styleId="1-016">
    <w:name w:val="Стиль Заголовок 1 + Справа:  -0.1 см Перед:  6 пт"/>
    <w:basedOn w:val="1"/>
    <w:autoRedefine/>
    <w:uiPriority w:val="99"/>
    <w:rsid w:val="00A41F06"/>
    <w:pPr>
      <w:widowControl w:val="0"/>
      <w:autoSpaceDE w:val="0"/>
      <w:autoSpaceDN w:val="0"/>
      <w:adjustRightInd w:val="0"/>
      <w:spacing w:before="0" w:after="0"/>
      <w:ind w:right="-57"/>
      <w:jc w:val="both"/>
      <w:outlineLvl w:val="9"/>
    </w:pPr>
    <w:rPr>
      <w:rFonts w:ascii="Times New Roman" w:hAnsi="Times New Roman" w:cs="Times New Roman"/>
      <w:bCs w:val="0"/>
      <w:kern w:val="0"/>
      <w:sz w:val="26"/>
      <w:szCs w:val="26"/>
    </w:rPr>
  </w:style>
  <w:style w:type="paragraph" w:customStyle="1" w:styleId="Iauiue">
    <w:name w:val="Iau?iue"/>
    <w:uiPriority w:val="99"/>
    <w:rsid w:val="00A41F06"/>
    <w:pPr>
      <w:widowControl w:val="0"/>
      <w:overflowPunct w:val="0"/>
      <w:autoSpaceDE w:val="0"/>
      <w:autoSpaceDN w:val="0"/>
      <w:adjustRightInd w:val="0"/>
    </w:pPr>
  </w:style>
  <w:style w:type="paragraph" w:customStyle="1" w:styleId="txt">
    <w:name w:val="txt"/>
    <w:basedOn w:val="a0"/>
    <w:uiPriority w:val="99"/>
    <w:rsid w:val="00A41F06"/>
    <w:pPr>
      <w:spacing w:before="15" w:after="15"/>
      <w:ind w:left="15" w:right="15"/>
      <w:jc w:val="both"/>
    </w:pPr>
    <w:rPr>
      <w:rFonts w:ascii="Verdana" w:hAnsi="Verdana"/>
      <w:color w:val="000000"/>
      <w:sz w:val="17"/>
      <w:szCs w:val="17"/>
    </w:rPr>
  </w:style>
  <w:style w:type="paragraph" w:customStyle="1" w:styleId="Web">
    <w:name w:val="Обычный (Web)"/>
    <w:basedOn w:val="a0"/>
    <w:uiPriority w:val="99"/>
    <w:rsid w:val="00A41F06"/>
    <w:pPr>
      <w:spacing w:before="100" w:after="100"/>
    </w:pPr>
    <w:rPr>
      <w:szCs w:val="20"/>
    </w:rPr>
  </w:style>
  <w:style w:type="paragraph" w:customStyle="1" w:styleId="15">
    <w:name w:val="З1"/>
    <w:basedOn w:val="a0"/>
    <w:next w:val="a0"/>
    <w:uiPriority w:val="99"/>
    <w:rsid w:val="00A41F06"/>
    <w:pPr>
      <w:snapToGrid w:val="0"/>
      <w:spacing w:line="360" w:lineRule="auto"/>
      <w:ind w:firstLine="748"/>
      <w:jc w:val="both"/>
    </w:pPr>
    <w:rPr>
      <w:b/>
    </w:rPr>
  </w:style>
  <w:style w:type="paragraph" w:customStyle="1" w:styleId="hight">
    <w:name w:val="hight"/>
    <w:basedOn w:val="a0"/>
    <w:uiPriority w:val="99"/>
    <w:rsid w:val="00A41F06"/>
    <w:pPr>
      <w:spacing w:before="15" w:after="15"/>
      <w:ind w:left="15" w:right="15"/>
    </w:pPr>
    <w:rPr>
      <w:rFonts w:ascii="Verdana" w:hAnsi="Verdana"/>
      <w:b/>
      <w:bCs/>
      <w:color w:val="000000"/>
      <w:sz w:val="18"/>
      <w:szCs w:val="18"/>
    </w:rPr>
  </w:style>
  <w:style w:type="paragraph" w:customStyle="1" w:styleId="BodyTextIndent2">
    <w:name w:val="Body Text Indent 2"/>
    <w:basedOn w:val="a0"/>
    <w:uiPriority w:val="99"/>
    <w:rsid w:val="00A41F06"/>
    <w:pPr>
      <w:spacing w:before="120"/>
      <w:ind w:firstLine="709"/>
      <w:jc w:val="both"/>
    </w:pPr>
    <w:rPr>
      <w:szCs w:val="20"/>
    </w:rPr>
  </w:style>
  <w:style w:type="paragraph" w:customStyle="1" w:styleId="aff8">
    <w:name w:val="Îáû÷íûé"/>
    <w:uiPriority w:val="99"/>
    <w:rsid w:val="00A41F06"/>
    <w:pPr>
      <w:overflowPunct w:val="0"/>
      <w:autoSpaceDE w:val="0"/>
      <w:autoSpaceDN w:val="0"/>
      <w:adjustRightInd w:val="0"/>
      <w:jc w:val="both"/>
    </w:pPr>
    <w:rPr>
      <w:sz w:val="24"/>
    </w:rPr>
  </w:style>
  <w:style w:type="paragraph" w:customStyle="1" w:styleId="BodyText2">
    <w:name w:val="Body Text 2"/>
    <w:basedOn w:val="a0"/>
    <w:uiPriority w:val="99"/>
    <w:rsid w:val="00A41F06"/>
    <w:pPr>
      <w:widowControl w:val="0"/>
      <w:spacing w:before="120"/>
      <w:jc w:val="both"/>
    </w:pPr>
    <w:rPr>
      <w:szCs w:val="20"/>
    </w:rPr>
  </w:style>
  <w:style w:type="paragraph" w:customStyle="1" w:styleId="ConsNormal">
    <w:name w:val="ConsNormal"/>
    <w:link w:val="ConsNormal0"/>
    <w:rsid w:val="00A41F06"/>
    <w:pPr>
      <w:widowControl w:val="0"/>
      <w:snapToGrid w:val="0"/>
      <w:ind w:firstLine="720"/>
    </w:pPr>
    <w:rPr>
      <w:rFonts w:ascii="Arial" w:hAnsi="Arial"/>
    </w:rPr>
  </w:style>
  <w:style w:type="character" w:customStyle="1" w:styleId="ConsPlusNormal">
    <w:name w:val="ConsPlusNormal Знак"/>
    <w:link w:val="ConsPlusNormal0"/>
    <w:locked/>
    <w:rsid w:val="00A41F06"/>
    <w:rPr>
      <w:rFonts w:ascii="Arial" w:hAnsi="Arial" w:cs="Arial"/>
    </w:rPr>
  </w:style>
  <w:style w:type="paragraph" w:customStyle="1" w:styleId="ConsPlusNormal0">
    <w:name w:val="ConsPlusNormal"/>
    <w:link w:val="ConsPlusNormal"/>
    <w:rsid w:val="00A41F06"/>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A41F06"/>
    <w:pPr>
      <w:widowControl w:val="0"/>
      <w:autoSpaceDE w:val="0"/>
      <w:autoSpaceDN w:val="0"/>
      <w:adjustRightInd w:val="0"/>
    </w:pPr>
    <w:rPr>
      <w:rFonts w:ascii="Courier New" w:hAnsi="Courier New" w:cs="Courier New"/>
    </w:rPr>
  </w:style>
  <w:style w:type="paragraph" w:customStyle="1" w:styleId="BodyText3">
    <w:name w:val="Body Text 3"/>
    <w:basedOn w:val="a0"/>
    <w:uiPriority w:val="99"/>
    <w:rsid w:val="00A41F06"/>
    <w:pPr>
      <w:ind w:firstLine="709"/>
      <w:jc w:val="both"/>
    </w:pPr>
    <w:rPr>
      <w:b/>
      <w:szCs w:val="20"/>
    </w:rPr>
  </w:style>
  <w:style w:type="paragraph" w:customStyle="1" w:styleId="Iiiaeuiue">
    <w:name w:val="Ii?iaeuiue"/>
    <w:uiPriority w:val="99"/>
    <w:rsid w:val="00A41F06"/>
    <w:pPr>
      <w:overflowPunct w:val="0"/>
      <w:autoSpaceDE w:val="0"/>
      <w:autoSpaceDN w:val="0"/>
      <w:adjustRightInd w:val="0"/>
      <w:jc w:val="both"/>
    </w:pPr>
    <w:rPr>
      <w:sz w:val="24"/>
    </w:rPr>
  </w:style>
  <w:style w:type="paragraph" w:customStyle="1" w:styleId="ConsTitle">
    <w:name w:val="ConsTitle"/>
    <w:uiPriority w:val="99"/>
    <w:rsid w:val="00A41F06"/>
    <w:pPr>
      <w:widowControl w:val="0"/>
      <w:autoSpaceDE w:val="0"/>
      <w:autoSpaceDN w:val="0"/>
      <w:adjustRightInd w:val="0"/>
    </w:pPr>
    <w:rPr>
      <w:rFonts w:ascii="Arial" w:hAnsi="Arial" w:cs="Arial"/>
      <w:b/>
      <w:bCs/>
      <w:sz w:val="16"/>
      <w:szCs w:val="16"/>
    </w:rPr>
  </w:style>
  <w:style w:type="paragraph" w:customStyle="1" w:styleId="ConsNonformat">
    <w:name w:val="ConsNonformat"/>
    <w:link w:val="ConsNonformat0"/>
    <w:rsid w:val="00A41F06"/>
    <w:pPr>
      <w:widowControl w:val="0"/>
      <w:autoSpaceDE w:val="0"/>
      <w:autoSpaceDN w:val="0"/>
      <w:adjustRightInd w:val="0"/>
    </w:pPr>
    <w:rPr>
      <w:rFonts w:ascii="Courier New" w:hAnsi="Courier New" w:cs="Courier New"/>
    </w:rPr>
  </w:style>
  <w:style w:type="paragraph" w:customStyle="1" w:styleId="28">
    <w:name w:val="Îñíîâíîé òåêñò 2"/>
    <w:basedOn w:val="aff8"/>
    <w:uiPriority w:val="99"/>
    <w:rsid w:val="00A41F06"/>
    <w:pPr>
      <w:widowControl w:val="0"/>
      <w:overflowPunct/>
      <w:autoSpaceDE/>
      <w:autoSpaceDN/>
      <w:adjustRightInd/>
      <w:ind w:firstLine="720"/>
    </w:pPr>
    <w:rPr>
      <w:b/>
      <w:color w:val="000000"/>
      <w:lang w:val="en-US"/>
    </w:rPr>
  </w:style>
  <w:style w:type="paragraph" w:customStyle="1" w:styleId="29">
    <w:name w:val="Îñíîâíîé òåêñò ñ îòñòóïîì 2"/>
    <w:basedOn w:val="aff8"/>
    <w:uiPriority w:val="99"/>
    <w:rsid w:val="00A41F06"/>
    <w:pPr>
      <w:widowControl w:val="0"/>
      <w:overflowPunct/>
      <w:autoSpaceDE/>
      <w:autoSpaceDN/>
      <w:adjustRightInd/>
      <w:ind w:left="720"/>
    </w:pPr>
    <w:rPr>
      <w:color w:val="000000"/>
      <w:lang w:val="en-US"/>
    </w:rPr>
  </w:style>
  <w:style w:type="paragraph" w:customStyle="1" w:styleId="caaieiaie3">
    <w:name w:val="caaieiaie 3"/>
    <w:basedOn w:val="Iauiue"/>
    <w:next w:val="Iauiue"/>
    <w:uiPriority w:val="99"/>
    <w:rsid w:val="00A41F06"/>
    <w:pPr>
      <w:keepNext/>
      <w:overflowPunct/>
      <w:autoSpaceDE/>
      <w:autoSpaceDN/>
      <w:adjustRightInd/>
      <w:jc w:val="center"/>
    </w:pPr>
    <w:rPr>
      <w:b/>
      <w:sz w:val="24"/>
    </w:rPr>
  </w:style>
  <w:style w:type="paragraph" w:customStyle="1" w:styleId="16">
    <w:name w:val="çàãîëîâîê 1"/>
    <w:basedOn w:val="aff8"/>
    <w:next w:val="aff8"/>
    <w:uiPriority w:val="99"/>
    <w:rsid w:val="00A41F06"/>
    <w:pPr>
      <w:keepNext/>
      <w:widowControl w:val="0"/>
      <w:overflowPunct/>
      <w:autoSpaceDE/>
      <w:autoSpaceDN/>
      <w:adjustRightInd/>
      <w:jc w:val="left"/>
    </w:pPr>
    <w:rPr>
      <w:sz w:val="28"/>
    </w:rPr>
  </w:style>
  <w:style w:type="paragraph" w:customStyle="1" w:styleId="36">
    <w:name w:val="Îñíîâíîé òåêñò ñ îòñòóïîì 3"/>
    <w:basedOn w:val="aff8"/>
    <w:uiPriority w:val="99"/>
    <w:rsid w:val="00A41F06"/>
    <w:pPr>
      <w:widowControl w:val="0"/>
      <w:overflowPunct/>
      <w:autoSpaceDE/>
      <w:autoSpaceDN/>
      <w:adjustRightInd/>
      <w:ind w:firstLine="567"/>
    </w:pPr>
    <w:rPr>
      <w:rFonts w:ascii="Peterburg" w:hAnsi="Peterburg"/>
      <w:b/>
      <w:i/>
    </w:rPr>
  </w:style>
  <w:style w:type="paragraph" w:customStyle="1" w:styleId="Iniiaiieoaeno">
    <w:name w:val="Iniiaiie oaeno"/>
    <w:basedOn w:val="Iauiue"/>
    <w:uiPriority w:val="99"/>
    <w:rsid w:val="00A41F06"/>
    <w:pPr>
      <w:widowControl/>
      <w:overflowPunct/>
      <w:autoSpaceDE/>
      <w:autoSpaceDN/>
      <w:adjustRightInd/>
      <w:jc w:val="both"/>
    </w:pPr>
    <w:rPr>
      <w:rFonts w:ascii="Peterburg" w:hAnsi="Peterburg"/>
    </w:rPr>
  </w:style>
  <w:style w:type="paragraph" w:customStyle="1" w:styleId="Iniiaiieoaenonionooiii2">
    <w:name w:val="Iniiaiie oaeno n ionooiii 2"/>
    <w:basedOn w:val="Iauiue"/>
    <w:uiPriority w:val="99"/>
    <w:rsid w:val="00A41F06"/>
    <w:pPr>
      <w:widowControl/>
      <w:overflowPunct/>
      <w:autoSpaceDE/>
      <w:autoSpaceDN/>
      <w:adjustRightInd/>
      <w:ind w:firstLine="284"/>
      <w:jc w:val="both"/>
    </w:pPr>
    <w:rPr>
      <w:rFonts w:ascii="Peterburg" w:hAnsi="Peterburg"/>
    </w:rPr>
  </w:style>
  <w:style w:type="paragraph" w:customStyle="1" w:styleId="Iniiaiieoaenonionooiii3">
    <w:name w:val="Iniiaiie oaeno n ionooiii 3"/>
    <w:basedOn w:val="Iauiue"/>
    <w:uiPriority w:val="99"/>
    <w:rsid w:val="00A41F06"/>
    <w:pPr>
      <w:widowControl/>
      <w:overflowPunct/>
      <w:autoSpaceDE/>
      <w:autoSpaceDN/>
      <w:adjustRightInd/>
      <w:ind w:firstLine="720"/>
      <w:jc w:val="both"/>
    </w:pPr>
    <w:rPr>
      <w:rFonts w:ascii="Peterburg" w:hAnsi="Peterburg"/>
      <w:sz w:val="28"/>
    </w:rPr>
  </w:style>
  <w:style w:type="paragraph" w:customStyle="1" w:styleId="aff9">
    <w:name w:val="основной"/>
    <w:basedOn w:val="a0"/>
    <w:uiPriority w:val="99"/>
    <w:rsid w:val="00A41F06"/>
    <w:pPr>
      <w:keepNext/>
    </w:pPr>
    <w:rPr>
      <w:szCs w:val="20"/>
    </w:rPr>
  </w:style>
  <w:style w:type="paragraph" w:customStyle="1" w:styleId="affa">
    <w:name w:val="список"/>
    <w:basedOn w:val="a0"/>
    <w:uiPriority w:val="99"/>
    <w:rsid w:val="00A41F06"/>
    <w:pPr>
      <w:keepLines/>
      <w:overflowPunct w:val="0"/>
      <w:autoSpaceDE w:val="0"/>
      <w:autoSpaceDN w:val="0"/>
      <w:adjustRightInd w:val="0"/>
      <w:ind w:left="709" w:hanging="284"/>
      <w:jc w:val="both"/>
    </w:pPr>
    <w:rPr>
      <w:rFonts w:ascii="Peterburg" w:hAnsi="Peterburg"/>
      <w:szCs w:val="20"/>
    </w:rPr>
  </w:style>
  <w:style w:type="paragraph" w:customStyle="1" w:styleId="affb">
    <w:name w:val="ñïèñîê"/>
    <w:basedOn w:val="aff8"/>
    <w:uiPriority w:val="99"/>
    <w:rsid w:val="00A41F06"/>
    <w:pPr>
      <w:keepLines/>
      <w:widowControl w:val="0"/>
      <w:overflowPunct/>
      <w:autoSpaceDE/>
      <w:autoSpaceDN/>
      <w:adjustRightInd/>
      <w:ind w:left="709" w:hanging="284"/>
    </w:pPr>
    <w:rPr>
      <w:rFonts w:ascii="Peterburg" w:hAnsi="Peterburg"/>
    </w:rPr>
  </w:style>
  <w:style w:type="paragraph" w:customStyle="1" w:styleId="81">
    <w:name w:val="çàãîëîâîê 8"/>
    <w:basedOn w:val="aff8"/>
    <w:next w:val="aff8"/>
    <w:uiPriority w:val="99"/>
    <w:rsid w:val="00A41F06"/>
    <w:pPr>
      <w:keepNext/>
      <w:widowControl w:val="0"/>
      <w:overflowPunct/>
      <w:autoSpaceDE/>
      <w:autoSpaceDN/>
      <w:adjustRightInd/>
      <w:ind w:firstLine="720"/>
    </w:pPr>
    <w:rPr>
      <w:b/>
    </w:rPr>
  </w:style>
  <w:style w:type="paragraph" w:customStyle="1" w:styleId="nienie">
    <w:name w:val="nienie"/>
    <w:basedOn w:val="Iauiue"/>
    <w:uiPriority w:val="99"/>
    <w:rsid w:val="00A41F06"/>
    <w:pPr>
      <w:keepLines/>
      <w:overflowPunct/>
      <w:autoSpaceDE/>
      <w:autoSpaceDN/>
      <w:adjustRightInd/>
      <w:ind w:left="709" w:hanging="284"/>
      <w:jc w:val="both"/>
    </w:pPr>
    <w:rPr>
      <w:rFonts w:ascii="Peterburg" w:hAnsi="Peterburg"/>
      <w:sz w:val="24"/>
    </w:rPr>
  </w:style>
  <w:style w:type="paragraph" w:customStyle="1" w:styleId="Iniiaiieoaeno2">
    <w:name w:val="Iniiaiie oaeno 2"/>
    <w:basedOn w:val="a0"/>
    <w:uiPriority w:val="99"/>
    <w:rsid w:val="00A41F06"/>
    <w:pPr>
      <w:widowControl w:val="0"/>
      <w:ind w:firstLine="567"/>
      <w:jc w:val="both"/>
    </w:pPr>
    <w:rPr>
      <w:b/>
      <w:color w:val="000000"/>
      <w:szCs w:val="20"/>
    </w:rPr>
  </w:style>
  <w:style w:type="paragraph" w:customStyle="1" w:styleId="affc">
    <w:name w:val="Îñíîâíîé òåêñò"/>
    <w:basedOn w:val="aff8"/>
    <w:uiPriority w:val="99"/>
    <w:rsid w:val="00A41F06"/>
    <w:pPr>
      <w:widowControl w:val="0"/>
      <w:tabs>
        <w:tab w:val="left" w:leader="dot" w:pos="9072"/>
      </w:tabs>
      <w:overflowPunct/>
      <w:autoSpaceDE/>
      <w:autoSpaceDN/>
      <w:adjustRightInd/>
    </w:pPr>
    <w:rPr>
      <w:b/>
    </w:rPr>
  </w:style>
  <w:style w:type="paragraph" w:customStyle="1" w:styleId="caaieiaie2">
    <w:name w:val="caaieiaie 2"/>
    <w:basedOn w:val="Iauiue"/>
    <w:next w:val="Iauiue"/>
    <w:uiPriority w:val="99"/>
    <w:rsid w:val="00A41F06"/>
    <w:pPr>
      <w:keepNext/>
      <w:keepLines/>
      <w:overflowPunct/>
      <w:autoSpaceDE/>
      <w:autoSpaceDN/>
      <w:adjustRightInd/>
      <w:spacing w:before="240" w:after="60"/>
      <w:jc w:val="center"/>
    </w:pPr>
    <w:rPr>
      <w:rFonts w:ascii="Peterburg" w:hAnsi="Peterburg"/>
      <w:b/>
      <w:sz w:val="24"/>
    </w:rPr>
  </w:style>
  <w:style w:type="paragraph" w:customStyle="1" w:styleId="Heading">
    <w:name w:val="Heading"/>
    <w:uiPriority w:val="99"/>
    <w:rsid w:val="00A41F06"/>
    <w:pPr>
      <w:autoSpaceDE w:val="0"/>
      <w:autoSpaceDN w:val="0"/>
      <w:adjustRightInd w:val="0"/>
    </w:pPr>
    <w:rPr>
      <w:rFonts w:ascii="Arial" w:hAnsi="Arial" w:cs="Arial"/>
      <w:b/>
      <w:bCs/>
      <w:sz w:val="22"/>
      <w:szCs w:val="22"/>
    </w:rPr>
  </w:style>
  <w:style w:type="paragraph" w:customStyle="1" w:styleId="Normal">
    <w:name w:val="Normal"/>
    <w:uiPriority w:val="99"/>
    <w:rsid w:val="00A41F06"/>
    <w:rPr>
      <w:sz w:val="24"/>
    </w:rPr>
  </w:style>
  <w:style w:type="paragraph" w:customStyle="1" w:styleId="52">
    <w:name w:val="çàãîëîâîê 5"/>
    <w:basedOn w:val="a0"/>
    <w:next w:val="a0"/>
    <w:uiPriority w:val="99"/>
    <w:rsid w:val="00A41F06"/>
    <w:pPr>
      <w:keepNext/>
      <w:widowControl w:val="0"/>
      <w:ind w:firstLine="567"/>
      <w:jc w:val="both"/>
    </w:pPr>
    <w:rPr>
      <w:b/>
      <w:sz w:val="20"/>
      <w:szCs w:val="20"/>
      <w:u w:val="single"/>
    </w:rPr>
  </w:style>
  <w:style w:type="paragraph" w:customStyle="1" w:styleId="consplustitle">
    <w:name w:val="consplustitle"/>
    <w:basedOn w:val="a0"/>
    <w:uiPriority w:val="99"/>
    <w:rsid w:val="00A41F06"/>
    <w:pPr>
      <w:spacing w:before="100" w:beforeAutospacing="1" w:after="100" w:afterAutospacing="1"/>
    </w:pPr>
  </w:style>
  <w:style w:type="paragraph" w:customStyle="1" w:styleId="consplusnormal1">
    <w:name w:val="consplusnormal"/>
    <w:basedOn w:val="a0"/>
    <w:uiPriority w:val="99"/>
    <w:rsid w:val="00A41F06"/>
    <w:pPr>
      <w:spacing w:before="100" w:beforeAutospacing="1" w:after="100" w:afterAutospacing="1"/>
    </w:pPr>
  </w:style>
  <w:style w:type="paragraph" w:customStyle="1" w:styleId="17">
    <w:name w:val="Стиль1 Знак"/>
    <w:basedOn w:val="3"/>
    <w:uiPriority w:val="99"/>
    <w:rsid w:val="00A41F06"/>
    <w:pPr>
      <w:keepLines/>
      <w:widowControl/>
      <w:overflowPunct/>
      <w:autoSpaceDE/>
      <w:autoSpaceDN/>
      <w:adjustRightInd/>
      <w:spacing w:before="60"/>
      <w:jc w:val="both"/>
    </w:pPr>
    <w:rPr>
      <w:rFonts w:ascii="Arial" w:hAnsi="Arial" w:cs="Arial"/>
      <w:bCs/>
      <w:sz w:val="22"/>
      <w:szCs w:val="22"/>
    </w:rPr>
  </w:style>
  <w:style w:type="paragraph" w:customStyle="1" w:styleId="18">
    <w:name w:val="Стиль1"/>
    <w:basedOn w:val="3"/>
    <w:uiPriority w:val="99"/>
    <w:rsid w:val="00A41F06"/>
    <w:pPr>
      <w:keepLines/>
      <w:widowControl/>
      <w:overflowPunct/>
      <w:autoSpaceDE/>
      <w:autoSpaceDN/>
      <w:adjustRightInd/>
      <w:spacing w:before="60"/>
      <w:jc w:val="both"/>
    </w:pPr>
    <w:rPr>
      <w:rFonts w:ascii="Arial" w:hAnsi="Arial" w:cs="Arial"/>
      <w:bCs/>
      <w:sz w:val="22"/>
      <w:szCs w:val="22"/>
    </w:rPr>
  </w:style>
  <w:style w:type="paragraph" w:customStyle="1" w:styleId="210">
    <w:name w:val="Основной текст с отступом 21"/>
    <w:basedOn w:val="a0"/>
    <w:uiPriority w:val="99"/>
    <w:rsid w:val="00A41F06"/>
    <w:pPr>
      <w:spacing w:before="120"/>
      <w:ind w:firstLine="709"/>
      <w:jc w:val="both"/>
    </w:pPr>
    <w:rPr>
      <w:szCs w:val="20"/>
    </w:rPr>
  </w:style>
  <w:style w:type="paragraph" w:customStyle="1" w:styleId="211">
    <w:name w:val="Основной текст 21"/>
    <w:basedOn w:val="a0"/>
    <w:uiPriority w:val="99"/>
    <w:rsid w:val="00A41F06"/>
    <w:pPr>
      <w:widowControl w:val="0"/>
      <w:spacing w:before="120"/>
      <w:jc w:val="both"/>
    </w:pPr>
    <w:rPr>
      <w:szCs w:val="20"/>
    </w:rPr>
  </w:style>
  <w:style w:type="paragraph" w:customStyle="1" w:styleId="310">
    <w:name w:val="Основной текст 31"/>
    <w:basedOn w:val="a0"/>
    <w:uiPriority w:val="99"/>
    <w:rsid w:val="00A41F06"/>
    <w:pPr>
      <w:ind w:firstLine="709"/>
      <w:jc w:val="both"/>
    </w:pPr>
    <w:rPr>
      <w:b/>
      <w:szCs w:val="20"/>
    </w:rPr>
  </w:style>
  <w:style w:type="paragraph" w:customStyle="1" w:styleId="19">
    <w:name w:val="Обычный1"/>
    <w:uiPriority w:val="99"/>
    <w:rsid w:val="00A41F06"/>
    <w:rPr>
      <w:sz w:val="24"/>
    </w:rPr>
  </w:style>
  <w:style w:type="paragraph" w:customStyle="1" w:styleId="affd">
    <w:name w:val="Стиль"/>
    <w:basedOn w:val="a0"/>
    <w:next w:val="af5"/>
    <w:uiPriority w:val="99"/>
    <w:qFormat/>
    <w:rsid w:val="00A41F06"/>
    <w:pPr>
      <w:jc w:val="center"/>
    </w:pPr>
    <w:rPr>
      <w:b/>
      <w:sz w:val="26"/>
      <w:szCs w:val="20"/>
    </w:rPr>
  </w:style>
  <w:style w:type="paragraph" w:customStyle="1" w:styleId="1a">
    <w:name w:val="Знак Знак Знак1 Знак"/>
    <w:basedOn w:val="a0"/>
    <w:uiPriority w:val="99"/>
    <w:rsid w:val="00A41F06"/>
    <w:pPr>
      <w:spacing w:after="160" w:line="240" w:lineRule="exact"/>
    </w:pPr>
    <w:rPr>
      <w:rFonts w:ascii="Verdana" w:hAnsi="Verdana"/>
      <w:sz w:val="20"/>
      <w:szCs w:val="20"/>
      <w:lang w:val="en-US" w:eastAsia="en-US"/>
    </w:rPr>
  </w:style>
  <w:style w:type="paragraph" w:customStyle="1" w:styleId="affe">
    <w:name w:val="Заголовок статьи"/>
    <w:basedOn w:val="a0"/>
    <w:next w:val="a0"/>
    <w:uiPriority w:val="99"/>
    <w:rsid w:val="00A41F06"/>
    <w:pPr>
      <w:autoSpaceDE w:val="0"/>
      <w:autoSpaceDN w:val="0"/>
      <w:adjustRightInd w:val="0"/>
      <w:ind w:left="1612" w:hanging="892"/>
      <w:jc w:val="both"/>
    </w:pPr>
    <w:rPr>
      <w:rFonts w:ascii="Arial" w:hAnsi="Arial" w:cs="Arial"/>
    </w:rPr>
  </w:style>
  <w:style w:type="paragraph" w:customStyle="1" w:styleId="afff">
    <w:name w:val="Комментарий"/>
    <w:basedOn w:val="a0"/>
    <w:next w:val="a0"/>
    <w:uiPriority w:val="99"/>
    <w:rsid w:val="00A41F06"/>
    <w:pPr>
      <w:shd w:val="clear" w:color="auto" w:fill="F0F0F0"/>
      <w:autoSpaceDE w:val="0"/>
      <w:autoSpaceDN w:val="0"/>
      <w:adjustRightInd w:val="0"/>
      <w:spacing w:before="75"/>
      <w:ind w:left="170"/>
      <w:jc w:val="both"/>
    </w:pPr>
    <w:rPr>
      <w:rFonts w:ascii="Arial" w:hAnsi="Arial" w:cs="Arial"/>
      <w:color w:val="353842"/>
    </w:rPr>
  </w:style>
  <w:style w:type="paragraph" w:customStyle="1" w:styleId="afff0">
    <w:name w:val="Информация об изменениях документа"/>
    <w:basedOn w:val="afff"/>
    <w:next w:val="a0"/>
    <w:uiPriority w:val="99"/>
    <w:rsid w:val="00A41F06"/>
    <w:rPr>
      <w:i/>
      <w:iCs/>
    </w:rPr>
  </w:style>
  <w:style w:type="paragraph" w:customStyle="1" w:styleId="afff1">
    <w:name w:val="Текст в заданном формате"/>
    <w:basedOn w:val="a0"/>
    <w:uiPriority w:val="99"/>
    <w:rsid w:val="00A41F06"/>
    <w:pPr>
      <w:widowControl w:val="0"/>
      <w:suppressAutoHyphens/>
    </w:pPr>
    <w:rPr>
      <w:rFonts w:ascii="Courier New" w:hAnsi="Courier New" w:cs="Courier New"/>
      <w:kern w:val="2"/>
      <w:sz w:val="20"/>
      <w:szCs w:val="20"/>
    </w:rPr>
  </w:style>
  <w:style w:type="paragraph" w:customStyle="1" w:styleId="dt-p">
    <w:name w:val="dt-p"/>
    <w:basedOn w:val="a0"/>
    <w:uiPriority w:val="99"/>
    <w:rsid w:val="00A41F06"/>
    <w:pPr>
      <w:spacing w:before="100" w:beforeAutospacing="1" w:after="100" w:afterAutospacing="1"/>
    </w:pPr>
  </w:style>
  <w:style w:type="character" w:customStyle="1" w:styleId="110">
    <w:name w:val="Табличный_боковик_11 Знак"/>
    <w:link w:val="111"/>
    <w:locked/>
    <w:rsid w:val="00A41F06"/>
    <w:rPr>
      <w:sz w:val="22"/>
      <w:szCs w:val="24"/>
    </w:rPr>
  </w:style>
  <w:style w:type="paragraph" w:customStyle="1" w:styleId="111">
    <w:name w:val="Табличный_боковик_11"/>
    <w:link w:val="110"/>
    <w:qFormat/>
    <w:rsid w:val="00A41F06"/>
    <w:rPr>
      <w:sz w:val="22"/>
      <w:szCs w:val="24"/>
    </w:rPr>
  </w:style>
  <w:style w:type="paragraph" w:customStyle="1" w:styleId="Default">
    <w:name w:val="Default"/>
    <w:uiPriority w:val="99"/>
    <w:rsid w:val="00A41F06"/>
    <w:pPr>
      <w:autoSpaceDE w:val="0"/>
      <w:autoSpaceDN w:val="0"/>
      <w:adjustRightInd w:val="0"/>
    </w:pPr>
    <w:rPr>
      <w:rFonts w:eastAsia="Calibri"/>
      <w:color w:val="000000"/>
      <w:sz w:val="24"/>
      <w:szCs w:val="24"/>
      <w:lang w:eastAsia="en-US"/>
    </w:rPr>
  </w:style>
  <w:style w:type="character" w:customStyle="1" w:styleId="ConsPlusTitleChar">
    <w:name w:val="ConsPlusTitle Char"/>
    <w:link w:val="ConsPlusTitle0"/>
    <w:uiPriority w:val="99"/>
    <w:locked/>
    <w:rsid w:val="00A41F06"/>
    <w:rPr>
      <w:rFonts w:ascii="Arial" w:hAnsi="Arial" w:cs="Arial"/>
      <w:b/>
      <w:bCs/>
      <w:sz w:val="24"/>
      <w:szCs w:val="24"/>
    </w:rPr>
  </w:style>
  <w:style w:type="paragraph" w:customStyle="1" w:styleId="ConsPlusTitle0">
    <w:name w:val="ConsPlusTitle"/>
    <w:link w:val="ConsPlusTitleChar"/>
    <w:uiPriority w:val="99"/>
    <w:rsid w:val="00A41F06"/>
    <w:pPr>
      <w:widowControl w:val="0"/>
      <w:autoSpaceDE w:val="0"/>
      <w:autoSpaceDN w:val="0"/>
      <w:adjustRightInd w:val="0"/>
    </w:pPr>
    <w:rPr>
      <w:rFonts w:ascii="Arial" w:hAnsi="Arial" w:cs="Arial"/>
      <w:b/>
      <w:bCs/>
      <w:sz w:val="24"/>
      <w:szCs w:val="24"/>
    </w:rPr>
  </w:style>
  <w:style w:type="paragraph" w:customStyle="1" w:styleId="ConsPlusJurTerm">
    <w:name w:val="ConsPlusJurTerm"/>
    <w:uiPriority w:val="99"/>
    <w:rsid w:val="00A41F06"/>
    <w:pPr>
      <w:widowControl w:val="0"/>
      <w:autoSpaceDE w:val="0"/>
      <w:autoSpaceDN w:val="0"/>
      <w:adjustRightInd w:val="0"/>
    </w:pPr>
    <w:rPr>
      <w:sz w:val="24"/>
      <w:szCs w:val="24"/>
    </w:rPr>
  </w:style>
  <w:style w:type="paragraph" w:customStyle="1" w:styleId="TableParagraph">
    <w:name w:val="Table Paragraph"/>
    <w:basedOn w:val="a0"/>
    <w:uiPriority w:val="1"/>
    <w:qFormat/>
    <w:rsid w:val="00A41F06"/>
    <w:pPr>
      <w:widowControl w:val="0"/>
    </w:pPr>
    <w:rPr>
      <w:rFonts w:ascii="Calibri" w:eastAsia="Calibri" w:hAnsi="Calibri"/>
      <w:sz w:val="22"/>
      <w:szCs w:val="22"/>
      <w:lang w:val="en-US" w:eastAsia="en-US"/>
    </w:rPr>
  </w:style>
  <w:style w:type="character" w:customStyle="1" w:styleId="afff2">
    <w:name w:val="Статья Знак"/>
    <w:link w:val="afff3"/>
    <w:locked/>
    <w:rsid w:val="00A41F06"/>
    <w:rPr>
      <w:color w:val="000000"/>
      <w:sz w:val="24"/>
      <w:szCs w:val="24"/>
      <w:lang w:eastAsia="es-ES_tradnl"/>
    </w:rPr>
  </w:style>
  <w:style w:type="paragraph" w:customStyle="1" w:styleId="afff3">
    <w:name w:val="Статья"/>
    <w:basedOn w:val="ConsPlusNormal0"/>
    <w:link w:val="afff2"/>
    <w:qFormat/>
    <w:rsid w:val="00A41F06"/>
    <w:pPr>
      <w:spacing w:before="120" w:after="120"/>
      <w:ind w:firstLine="709"/>
      <w:jc w:val="both"/>
      <w:outlineLvl w:val="3"/>
    </w:pPr>
    <w:rPr>
      <w:rFonts w:ascii="Times New Roman" w:hAnsi="Times New Roman" w:cs="Times New Roman"/>
      <w:color w:val="000000"/>
      <w:sz w:val="24"/>
      <w:szCs w:val="24"/>
      <w:lang w:eastAsia="es-ES_tradnl"/>
    </w:rPr>
  </w:style>
  <w:style w:type="character" w:customStyle="1" w:styleId="-">
    <w:name w:val="Стиль - текст статьи Знак"/>
    <w:link w:val="-0"/>
    <w:locked/>
    <w:rsid w:val="00A41F06"/>
    <w:rPr>
      <w:sz w:val="24"/>
      <w:szCs w:val="24"/>
      <w:lang w:eastAsia="es-ES_tradnl"/>
    </w:rPr>
  </w:style>
  <w:style w:type="paragraph" w:customStyle="1" w:styleId="-0">
    <w:name w:val="Стиль - текст статьи"/>
    <w:basedOn w:val="ConsPlusNormal0"/>
    <w:link w:val="-"/>
    <w:qFormat/>
    <w:rsid w:val="00A41F06"/>
    <w:pPr>
      <w:ind w:firstLine="709"/>
      <w:jc w:val="both"/>
    </w:pPr>
    <w:rPr>
      <w:rFonts w:ascii="Times New Roman" w:hAnsi="Times New Roman" w:cs="Times New Roman"/>
      <w:sz w:val="24"/>
      <w:szCs w:val="24"/>
      <w:lang w:eastAsia="es-ES_tradnl"/>
    </w:rPr>
  </w:style>
  <w:style w:type="character" w:customStyle="1" w:styleId="afff4">
    <w:name w:val="Таблица Знак"/>
    <w:link w:val="afff5"/>
    <w:locked/>
    <w:rsid w:val="00A41F06"/>
    <w:rPr>
      <w:sz w:val="24"/>
      <w:szCs w:val="28"/>
    </w:rPr>
  </w:style>
  <w:style w:type="paragraph" w:customStyle="1" w:styleId="afff5">
    <w:name w:val="Таблица"/>
    <w:basedOn w:val="a0"/>
    <w:link w:val="afff4"/>
    <w:qFormat/>
    <w:rsid w:val="00A41F06"/>
    <w:pPr>
      <w:autoSpaceDE w:val="0"/>
      <w:autoSpaceDN w:val="0"/>
      <w:spacing w:before="60" w:after="60"/>
      <w:ind w:firstLine="709"/>
      <w:jc w:val="both"/>
    </w:pPr>
    <w:rPr>
      <w:szCs w:val="28"/>
    </w:rPr>
  </w:style>
  <w:style w:type="character" w:customStyle="1" w:styleId="afff6">
    <w:name w:val="текст Знак"/>
    <w:link w:val="afff7"/>
    <w:locked/>
    <w:rsid w:val="00A41F06"/>
    <w:rPr>
      <w:rFonts w:ascii="Calibri" w:eastAsia="Calibri" w:hAnsi="Calibri" w:cs="Calibri"/>
      <w:sz w:val="28"/>
      <w:szCs w:val="28"/>
      <w:lang w:eastAsia="en-US"/>
    </w:rPr>
  </w:style>
  <w:style w:type="paragraph" w:customStyle="1" w:styleId="afff7">
    <w:name w:val="текст"/>
    <w:basedOn w:val="a0"/>
    <w:link w:val="afff6"/>
    <w:qFormat/>
    <w:rsid w:val="00A41F06"/>
    <w:pPr>
      <w:spacing w:line="360" w:lineRule="auto"/>
      <w:ind w:firstLine="709"/>
      <w:jc w:val="both"/>
    </w:pPr>
    <w:rPr>
      <w:rFonts w:ascii="Calibri" w:eastAsia="Calibri" w:hAnsi="Calibri" w:cs="Calibri"/>
      <w:sz w:val="28"/>
      <w:szCs w:val="28"/>
      <w:lang w:eastAsia="en-US"/>
    </w:rPr>
  </w:style>
  <w:style w:type="character" w:customStyle="1" w:styleId="afff8">
    <w:name w:val="Стиль таблица Знак"/>
    <w:link w:val="afff9"/>
    <w:locked/>
    <w:rsid w:val="00A41F06"/>
    <w:rPr>
      <w:rFonts w:ascii="Calibri" w:eastAsia="Calibri" w:hAnsi="Calibri" w:cs="Calibri"/>
      <w:sz w:val="24"/>
      <w:szCs w:val="28"/>
    </w:rPr>
  </w:style>
  <w:style w:type="paragraph" w:customStyle="1" w:styleId="afff9">
    <w:name w:val="Стиль таблица"/>
    <w:basedOn w:val="a0"/>
    <w:link w:val="afff8"/>
    <w:qFormat/>
    <w:rsid w:val="00A41F06"/>
    <w:pPr>
      <w:jc w:val="both"/>
    </w:pPr>
    <w:rPr>
      <w:rFonts w:ascii="Calibri" w:eastAsia="Calibri" w:hAnsi="Calibri" w:cs="Calibri"/>
      <w:szCs w:val="28"/>
    </w:rPr>
  </w:style>
  <w:style w:type="character" w:customStyle="1" w:styleId="Char">
    <w:name w:val="ГЛАВА Char"/>
    <w:link w:val="afffa"/>
    <w:locked/>
    <w:rsid w:val="00A41F06"/>
    <w:rPr>
      <w:b/>
      <w:bCs/>
      <w:sz w:val="28"/>
      <w:szCs w:val="28"/>
    </w:rPr>
  </w:style>
  <w:style w:type="paragraph" w:customStyle="1" w:styleId="afffa">
    <w:name w:val="ГЛАВА"/>
    <w:basedOn w:val="ConsPlusTitle0"/>
    <w:link w:val="Char"/>
    <w:qFormat/>
    <w:rsid w:val="00A41F06"/>
    <w:pPr>
      <w:spacing w:line="360" w:lineRule="auto"/>
      <w:jc w:val="center"/>
      <w:outlineLvl w:val="2"/>
    </w:pPr>
    <w:rPr>
      <w:rFonts w:ascii="Times New Roman" w:hAnsi="Times New Roman" w:cs="Times New Roman"/>
      <w:sz w:val="28"/>
      <w:szCs w:val="28"/>
    </w:rPr>
  </w:style>
  <w:style w:type="character" w:customStyle="1" w:styleId="afffb">
    <w:name w:val="Основной текст_"/>
    <w:link w:val="2a"/>
    <w:locked/>
    <w:rsid w:val="00A41F06"/>
    <w:rPr>
      <w:shd w:val="clear" w:color="auto" w:fill="FFFFFF"/>
    </w:rPr>
  </w:style>
  <w:style w:type="paragraph" w:customStyle="1" w:styleId="2a">
    <w:name w:val="Основной текст2"/>
    <w:basedOn w:val="a0"/>
    <w:link w:val="afffb"/>
    <w:rsid w:val="00A41F06"/>
    <w:pPr>
      <w:widowControl w:val="0"/>
      <w:shd w:val="clear" w:color="auto" w:fill="FFFFFF"/>
      <w:spacing w:line="274" w:lineRule="exact"/>
    </w:pPr>
    <w:rPr>
      <w:sz w:val="20"/>
      <w:szCs w:val="20"/>
    </w:rPr>
  </w:style>
  <w:style w:type="character" w:customStyle="1" w:styleId="Char0">
    <w:name w:val="ТАБЛИЦА Char"/>
    <w:link w:val="afffc"/>
    <w:locked/>
    <w:rsid w:val="00A41F06"/>
    <w:rPr>
      <w:rFonts w:ascii="Arial" w:hAnsi="Arial" w:cs="Arial"/>
      <w:b/>
      <w:bCs/>
      <w:sz w:val="28"/>
      <w:szCs w:val="24"/>
    </w:rPr>
  </w:style>
  <w:style w:type="paragraph" w:customStyle="1" w:styleId="afffc">
    <w:name w:val="ТАБЛИЦА"/>
    <w:basedOn w:val="ConsPlusTitle0"/>
    <w:link w:val="Char0"/>
    <w:qFormat/>
    <w:rsid w:val="00A41F06"/>
    <w:pPr>
      <w:spacing w:line="360" w:lineRule="auto"/>
      <w:outlineLvl w:val="4"/>
    </w:pPr>
    <w:rPr>
      <w:sz w:val="28"/>
    </w:rPr>
  </w:style>
  <w:style w:type="character" w:customStyle="1" w:styleId="Char1">
    <w:name w:val="ЧАСТЬ Char"/>
    <w:link w:val="afffd"/>
    <w:locked/>
    <w:rsid w:val="00A41F06"/>
    <w:rPr>
      <w:b/>
      <w:bCs/>
      <w:sz w:val="28"/>
      <w:szCs w:val="24"/>
    </w:rPr>
  </w:style>
  <w:style w:type="paragraph" w:customStyle="1" w:styleId="afffd">
    <w:name w:val="ЧАСТЬ"/>
    <w:basedOn w:val="ConsPlusTitle0"/>
    <w:link w:val="Char1"/>
    <w:qFormat/>
    <w:rsid w:val="00A41F06"/>
    <w:pPr>
      <w:spacing w:before="120" w:after="120" w:line="360" w:lineRule="auto"/>
      <w:jc w:val="center"/>
      <w:outlineLvl w:val="1"/>
    </w:pPr>
    <w:rPr>
      <w:rFonts w:ascii="Times New Roman" w:hAnsi="Times New Roman" w:cs="Times New Roman"/>
      <w:sz w:val="28"/>
    </w:rPr>
  </w:style>
  <w:style w:type="character" w:customStyle="1" w:styleId="Heading1Char">
    <w:name w:val="Heading 1 Char"/>
    <w:link w:val="Heading11"/>
    <w:locked/>
    <w:rsid w:val="00A41F06"/>
    <w:rPr>
      <w:rFonts w:ascii="Calibri Light" w:hAnsi="Calibri Light" w:cs="Calibri Light"/>
      <w:color w:val="2E74B5"/>
      <w:sz w:val="32"/>
      <w:szCs w:val="32"/>
    </w:rPr>
  </w:style>
  <w:style w:type="paragraph" w:customStyle="1" w:styleId="Heading11">
    <w:name w:val="Heading 11"/>
    <w:basedOn w:val="a0"/>
    <w:next w:val="a0"/>
    <w:link w:val="Heading1Char"/>
    <w:qFormat/>
    <w:rsid w:val="00A41F06"/>
    <w:pPr>
      <w:keepNext/>
      <w:keepLines/>
      <w:spacing w:before="240" w:after="240" w:line="360" w:lineRule="auto"/>
      <w:ind w:firstLine="709"/>
      <w:jc w:val="both"/>
      <w:outlineLvl w:val="0"/>
    </w:pPr>
    <w:rPr>
      <w:rFonts w:ascii="Calibri Light" w:hAnsi="Calibri Light" w:cs="Calibri Light"/>
      <w:color w:val="2E74B5"/>
      <w:sz w:val="32"/>
      <w:szCs w:val="32"/>
    </w:rPr>
  </w:style>
  <w:style w:type="paragraph" w:customStyle="1" w:styleId="Heading51">
    <w:name w:val="Heading 51"/>
    <w:basedOn w:val="3"/>
    <w:next w:val="a0"/>
    <w:uiPriority w:val="9"/>
    <w:qFormat/>
    <w:rsid w:val="00A41F06"/>
    <w:pPr>
      <w:keepLines/>
      <w:widowControl/>
      <w:overflowPunct/>
      <w:autoSpaceDE/>
      <w:autoSpaceDN/>
      <w:adjustRightInd/>
      <w:spacing w:before="120" w:line="360" w:lineRule="auto"/>
      <w:ind w:firstLine="709"/>
      <w:jc w:val="both"/>
      <w:outlineLvl w:val="4"/>
    </w:pPr>
    <w:rPr>
      <w:sz w:val="28"/>
      <w:szCs w:val="28"/>
      <w:lang w:eastAsia="en-US"/>
    </w:rPr>
  </w:style>
  <w:style w:type="paragraph" w:customStyle="1" w:styleId="headertext">
    <w:name w:val="headertext"/>
    <w:basedOn w:val="a0"/>
    <w:uiPriority w:val="99"/>
    <w:rsid w:val="00A41F06"/>
    <w:pPr>
      <w:spacing w:before="100" w:beforeAutospacing="1" w:after="100" w:afterAutospacing="1"/>
      <w:ind w:firstLine="709"/>
      <w:jc w:val="both"/>
    </w:pPr>
  </w:style>
  <w:style w:type="paragraph" w:customStyle="1" w:styleId="formattext">
    <w:name w:val="formattext"/>
    <w:basedOn w:val="a0"/>
    <w:uiPriority w:val="99"/>
    <w:rsid w:val="00A41F06"/>
    <w:pPr>
      <w:spacing w:before="100" w:beforeAutospacing="1" w:after="100" w:afterAutospacing="1"/>
      <w:ind w:firstLine="709"/>
      <w:jc w:val="both"/>
    </w:pPr>
  </w:style>
  <w:style w:type="paragraph" w:customStyle="1" w:styleId="53">
    <w:name w:val="Основной текст5"/>
    <w:basedOn w:val="a0"/>
    <w:uiPriority w:val="99"/>
    <w:rsid w:val="00A41F06"/>
    <w:pPr>
      <w:shd w:val="clear" w:color="auto" w:fill="FFFFFF"/>
      <w:spacing w:before="480" w:after="3420" w:line="0" w:lineRule="atLeast"/>
      <w:ind w:hanging="1960"/>
      <w:jc w:val="both"/>
    </w:pPr>
    <w:rPr>
      <w:rFonts w:ascii="Calibri" w:hAnsi="Calibri"/>
      <w:sz w:val="27"/>
      <w:szCs w:val="27"/>
      <w:lang w:eastAsia="en-US"/>
    </w:rPr>
  </w:style>
  <w:style w:type="paragraph" w:customStyle="1" w:styleId="afffe">
    <w:name w:val="!Простой текст!"/>
    <w:basedOn w:val="a0"/>
    <w:uiPriority w:val="99"/>
    <w:rsid w:val="00A41F06"/>
    <w:pPr>
      <w:spacing w:after="120"/>
      <w:ind w:firstLine="709"/>
      <w:jc w:val="both"/>
    </w:pPr>
  </w:style>
  <w:style w:type="character" w:customStyle="1" w:styleId="2b">
    <w:name w:val="Основной текст (2)_"/>
    <w:link w:val="2c"/>
    <w:locked/>
    <w:rsid w:val="00A41F06"/>
    <w:rPr>
      <w:sz w:val="27"/>
      <w:szCs w:val="27"/>
      <w:shd w:val="clear" w:color="auto" w:fill="FFFFFF"/>
    </w:rPr>
  </w:style>
  <w:style w:type="paragraph" w:customStyle="1" w:styleId="2c">
    <w:name w:val="Основной текст (2)"/>
    <w:basedOn w:val="a0"/>
    <w:link w:val="2b"/>
    <w:rsid w:val="00A41F06"/>
    <w:pPr>
      <w:shd w:val="clear" w:color="auto" w:fill="FFFFFF"/>
      <w:spacing w:after="240" w:line="322" w:lineRule="exact"/>
      <w:ind w:firstLine="709"/>
      <w:jc w:val="both"/>
    </w:pPr>
    <w:rPr>
      <w:sz w:val="27"/>
      <w:szCs w:val="27"/>
    </w:rPr>
  </w:style>
  <w:style w:type="paragraph" w:customStyle="1" w:styleId="lead">
    <w:name w:val="lead"/>
    <w:basedOn w:val="a0"/>
    <w:uiPriority w:val="99"/>
    <w:rsid w:val="00A41F06"/>
    <w:pPr>
      <w:spacing w:before="100" w:beforeAutospacing="1" w:after="100" w:afterAutospacing="1"/>
      <w:ind w:firstLine="709"/>
      <w:jc w:val="both"/>
    </w:pPr>
  </w:style>
  <w:style w:type="paragraph" w:customStyle="1" w:styleId="ConsPlusCell">
    <w:name w:val="ConsPlusCell"/>
    <w:uiPriority w:val="99"/>
    <w:rsid w:val="00A41F06"/>
    <w:pPr>
      <w:widowControl w:val="0"/>
      <w:autoSpaceDE w:val="0"/>
      <w:autoSpaceDN w:val="0"/>
      <w:adjustRightInd w:val="0"/>
    </w:pPr>
    <w:rPr>
      <w:rFonts w:ascii="Calibri" w:hAnsi="Calibri" w:cs="Calibri"/>
      <w:sz w:val="22"/>
      <w:szCs w:val="22"/>
    </w:rPr>
  </w:style>
  <w:style w:type="paragraph" w:customStyle="1" w:styleId="43">
    <w:name w:val="4"/>
    <w:basedOn w:val="a0"/>
    <w:uiPriority w:val="99"/>
    <w:rsid w:val="00A41F06"/>
    <w:pPr>
      <w:tabs>
        <w:tab w:val="num" w:pos="360"/>
        <w:tab w:val="num" w:pos="638"/>
        <w:tab w:val="left" w:pos="4678"/>
      </w:tabs>
      <w:spacing w:before="120" w:after="120" w:line="360" w:lineRule="auto"/>
      <w:ind w:left="638" w:hanging="360"/>
      <w:jc w:val="both"/>
    </w:pPr>
    <w:rPr>
      <w:szCs w:val="20"/>
    </w:rPr>
  </w:style>
  <w:style w:type="paragraph" w:customStyle="1" w:styleId="rteindent1">
    <w:name w:val="rteindent1"/>
    <w:basedOn w:val="a0"/>
    <w:uiPriority w:val="99"/>
    <w:rsid w:val="00A41F06"/>
    <w:pPr>
      <w:spacing w:after="240"/>
      <w:ind w:left="600" w:firstLine="709"/>
      <w:jc w:val="both"/>
    </w:pPr>
  </w:style>
  <w:style w:type="character" w:customStyle="1" w:styleId="2d">
    <w:name w:val="Оглавление (2)_"/>
    <w:link w:val="2e"/>
    <w:uiPriority w:val="99"/>
    <w:locked/>
    <w:rsid w:val="00A41F06"/>
    <w:rPr>
      <w:rFonts w:ascii="Arial Unicode MS" w:eastAsia="Arial Unicode MS" w:hAnsi="Arial Unicode MS" w:cs="Arial Unicode MS"/>
      <w:sz w:val="12"/>
      <w:szCs w:val="12"/>
      <w:shd w:val="clear" w:color="auto" w:fill="FFFFFF"/>
    </w:rPr>
  </w:style>
  <w:style w:type="paragraph" w:customStyle="1" w:styleId="2e">
    <w:name w:val="Оглавление (2)"/>
    <w:basedOn w:val="a0"/>
    <w:link w:val="2d"/>
    <w:uiPriority w:val="99"/>
    <w:rsid w:val="00A41F06"/>
    <w:pPr>
      <w:widowControl w:val="0"/>
      <w:shd w:val="clear" w:color="auto" w:fill="FFFFFF"/>
      <w:spacing w:line="254" w:lineRule="exact"/>
      <w:ind w:firstLine="709"/>
      <w:jc w:val="both"/>
    </w:pPr>
    <w:rPr>
      <w:rFonts w:ascii="Arial Unicode MS" w:eastAsia="Arial Unicode MS" w:hAnsi="Arial Unicode MS" w:cs="Arial Unicode MS"/>
      <w:sz w:val="12"/>
      <w:szCs w:val="12"/>
    </w:rPr>
  </w:style>
  <w:style w:type="paragraph" w:customStyle="1" w:styleId="FR1">
    <w:name w:val="FR1"/>
    <w:uiPriority w:val="99"/>
    <w:rsid w:val="00A41F06"/>
    <w:pPr>
      <w:widowControl w:val="0"/>
      <w:ind w:firstLine="740"/>
    </w:pPr>
    <w:rPr>
      <w:rFonts w:ascii="Courier New" w:hAnsi="Courier New"/>
      <w:sz w:val="32"/>
    </w:rPr>
  </w:style>
  <w:style w:type="paragraph" w:customStyle="1" w:styleId="112">
    <w:name w:val="Знак Знак Знак1 Знак Знак Знак1 Знак Знак Знак Знак Знак Знак Знак Знак Знак"/>
    <w:basedOn w:val="a0"/>
    <w:next w:val="2"/>
    <w:autoRedefine/>
    <w:uiPriority w:val="99"/>
    <w:rsid w:val="00A41F06"/>
    <w:pPr>
      <w:spacing w:after="160" w:line="240" w:lineRule="exact"/>
      <w:ind w:firstLine="709"/>
      <w:jc w:val="both"/>
    </w:pPr>
    <w:rPr>
      <w:szCs w:val="20"/>
      <w:lang w:val="en-US" w:eastAsia="en-US"/>
    </w:rPr>
  </w:style>
  <w:style w:type="character" w:customStyle="1" w:styleId="54">
    <w:name w:val="Основной текст (5)_"/>
    <w:link w:val="55"/>
    <w:locked/>
    <w:rsid w:val="00A41F06"/>
    <w:rPr>
      <w:b/>
      <w:bCs/>
      <w:shd w:val="clear" w:color="auto" w:fill="FFFFFF"/>
    </w:rPr>
  </w:style>
  <w:style w:type="paragraph" w:customStyle="1" w:styleId="55">
    <w:name w:val="Основной текст (5)"/>
    <w:basedOn w:val="a0"/>
    <w:link w:val="54"/>
    <w:rsid w:val="00A41F06"/>
    <w:pPr>
      <w:widowControl w:val="0"/>
      <w:shd w:val="clear" w:color="auto" w:fill="FFFFFF"/>
      <w:spacing w:after="240" w:line="0" w:lineRule="atLeast"/>
      <w:jc w:val="both"/>
    </w:pPr>
    <w:rPr>
      <w:b/>
      <w:bCs/>
      <w:sz w:val="20"/>
      <w:szCs w:val="20"/>
    </w:rPr>
  </w:style>
  <w:style w:type="character" w:customStyle="1" w:styleId="affff">
    <w:name w:val="подписи Знак"/>
    <w:link w:val="affff0"/>
    <w:locked/>
    <w:rsid w:val="00A41F06"/>
    <w:rPr>
      <w:rFonts w:ascii="Calibri" w:eastAsia="Calibri" w:hAnsi="Calibri" w:cs="Calibri"/>
      <w:sz w:val="28"/>
      <w:szCs w:val="28"/>
      <w:lang w:eastAsia="en-US"/>
    </w:rPr>
  </w:style>
  <w:style w:type="paragraph" w:customStyle="1" w:styleId="affff0">
    <w:name w:val="подписи"/>
    <w:basedOn w:val="afff7"/>
    <w:link w:val="affff"/>
    <w:qFormat/>
    <w:rsid w:val="00A41F06"/>
    <w:pPr>
      <w:spacing w:after="120"/>
      <w:ind w:firstLine="0"/>
    </w:pPr>
  </w:style>
  <w:style w:type="paragraph" w:customStyle="1" w:styleId="font5">
    <w:name w:val="font5"/>
    <w:basedOn w:val="a0"/>
    <w:uiPriority w:val="99"/>
    <w:rsid w:val="00A41F06"/>
    <w:pPr>
      <w:spacing w:before="100" w:beforeAutospacing="1" w:after="100" w:afterAutospacing="1"/>
    </w:pPr>
    <w:rPr>
      <w:color w:val="000000"/>
      <w:sz w:val="20"/>
      <w:szCs w:val="20"/>
    </w:rPr>
  </w:style>
  <w:style w:type="paragraph" w:customStyle="1" w:styleId="xl65">
    <w:name w:val="xl65"/>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6">
    <w:name w:val="xl66"/>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7">
    <w:name w:val="xl67"/>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8">
    <w:name w:val="xl68"/>
    <w:basedOn w:val="a0"/>
    <w:uiPriority w:val="99"/>
    <w:rsid w:val="00A41F06"/>
    <w:pPr>
      <w:spacing w:before="100" w:beforeAutospacing="1" w:after="100" w:afterAutospacing="1"/>
    </w:pPr>
    <w:rPr>
      <w:sz w:val="20"/>
      <w:szCs w:val="20"/>
    </w:rPr>
  </w:style>
  <w:style w:type="paragraph" w:customStyle="1" w:styleId="xl69">
    <w:name w:val="xl69"/>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0"/>
    <w:uiPriority w:val="99"/>
    <w:rsid w:val="00A41F06"/>
    <w:pPr>
      <w:spacing w:before="100" w:beforeAutospacing="1" w:after="100" w:afterAutospacing="1"/>
    </w:pPr>
    <w:rPr>
      <w:sz w:val="20"/>
      <w:szCs w:val="20"/>
    </w:rPr>
  </w:style>
  <w:style w:type="paragraph" w:customStyle="1" w:styleId="xl71">
    <w:name w:val="xl71"/>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2">
    <w:name w:val="xl72"/>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3">
    <w:name w:val="xl73"/>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4">
    <w:name w:val="xl74"/>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5">
    <w:name w:val="xl75"/>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6">
    <w:name w:val="xl76"/>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77">
    <w:name w:val="xl77"/>
    <w:basedOn w:val="a0"/>
    <w:uiPriority w:val="99"/>
    <w:rsid w:val="00A41F06"/>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pPr>
    <w:rPr>
      <w:sz w:val="20"/>
      <w:szCs w:val="20"/>
    </w:rPr>
  </w:style>
  <w:style w:type="paragraph" w:customStyle="1" w:styleId="xl78">
    <w:name w:val="xl78"/>
    <w:basedOn w:val="a0"/>
    <w:uiPriority w:val="99"/>
    <w:rsid w:val="00A41F0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0"/>
      <w:szCs w:val="20"/>
    </w:rPr>
  </w:style>
  <w:style w:type="paragraph" w:customStyle="1" w:styleId="xl79">
    <w:name w:val="xl79"/>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0">
    <w:name w:val="xl80"/>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1">
    <w:name w:val="xl81"/>
    <w:basedOn w:val="a0"/>
    <w:uiPriority w:val="99"/>
    <w:rsid w:val="00A41F0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0"/>
      <w:szCs w:val="20"/>
    </w:rPr>
  </w:style>
  <w:style w:type="paragraph" w:customStyle="1" w:styleId="xl82">
    <w:name w:val="xl82"/>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3">
    <w:name w:val="xl83"/>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4">
    <w:name w:val="xl84"/>
    <w:basedOn w:val="a0"/>
    <w:uiPriority w:val="99"/>
    <w:rsid w:val="00A41F06"/>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sz w:val="20"/>
      <w:szCs w:val="20"/>
    </w:rPr>
  </w:style>
  <w:style w:type="paragraph" w:customStyle="1" w:styleId="xl85">
    <w:name w:val="xl85"/>
    <w:basedOn w:val="a0"/>
    <w:uiPriority w:val="99"/>
    <w:rsid w:val="00A41F06"/>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sz w:val="20"/>
      <w:szCs w:val="20"/>
    </w:rPr>
  </w:style>
  <w:style w:type="paragraph" w:customStyle="1" w:styleId="xl86">
    <w:name w:val="xl86"/>
    <w:basedOn w:val="a0"/>
    <w:uiPriority w:val="99"/>
    <w:rsid w:val="00A41F06"/>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sz w:val="20"/>
      <w:szCs w:val="20"/>
    </w:rPr>
  </w:style>
  <w:style w:type="paragraph" w:customStyle="1" w:styleId="xl87">
    <w:name w:val="xl87"/>
    <w:basedOn w:val="a0"/>
    <w:uiPriority w:val="99"/>
    <w:rsid w:val="00A41F06"/>
    <w:pPr>
      <w:spacing w:before="100" w:beforeAutospacing="1" w:after="100" w:afterAutospacing="1"/>
    </w:pPr>
    <w:rPr>
      <w:sz w:val="20"/>
      <w:szCs w:val="20"/>
    </w:rPr>
  </w:style>
  <w:style w:type="paragraph" w:customStyle="1" w:styleId="xl88">
    <w:name w:val="xl88"/>
    <w:basedOn w:val="a0"/>
    <w:uiPriority w:val="99"/>
    <w:rsid w:val="00A41F06"/>
    <w:pPr>
      <w:spacing w:before="100" w:beforeAutospacing="1" w:after="100" w:afterAutospacing="1"/>
      <w:jc w:val="center"/>
    </w:pPr>
    <w:rPr>
      <w:sz w:val="20"/>
      <w:szCs w:val="20"/>
    </w:rPr>
  </w:style>
  <w:style w:type="paragraph" w:customStyle="1" w:styleId="xl89">
    <w:name w:val="xl89"/>
    <w:basedOn w:val="a0"/>
    <w:uiPriority w:val="99"/>
    <w:rsid w:val="00A41F06"/>
    <w:pPr>
      <w:spacing w:before="100" w:beforeAutospacing="1" w:after="100" w:afterAutospacing="1"/>
    </w:pPr>
    <w:rPr>
      <w:sz w:val="20"/>
      <w:szCs w:val="20"/>
    </w:rPr>
  </w:style>
  <w:style w:type="paragraph" w:customStyle="1" w:styleId="xl90">
    <w:name w:val="xl90"/>
    <w:basedOn w:val="a0"/>
    <w:uiPriority w:val="99"/>
    <w:rsid w:val="00A41F06"/>
    <w:pPr>
      <w:spacing w:before="100" w:beforeAutospacing="1" w:after="100" w:afterAutospacing="1"/>
    </w:pPr>
    <w:rPr>
      <w:sz w:val="20"/>
      <w:szCs w:val="20"/>
    </w:rPr>
  </w:style>
  <w:style w:type="paragraph" w:customStyle="1" w:styleId="xl91">
    <w:name w:val="xl91"/>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2">
    <w:name w:val="xl92"/>
    <w:basedOn w:val="a0"/>
    <w:uiPriority w:val="99"/>
    <w:rsid w:val="00A41F0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0"/>
    <w:uiPriority w:val="99"/>
    <w:rsid w:val="00A41F06"/>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4">
    <w:name w:val="xl94"/>
    <w:basedOn w:val="a0"/>
    <w:uiPriority w:val="99"/>
    <w:rsid w:val="00A41F0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6">
    <w:name w:val="xl96"/>
    <w:basedOn w:val="a0"/>
    <w:uiPriority w:val="99"/>
    <w:rsid w:val="00A41F06"/>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97">
    <w:name w:val="xl97"/>
    <w:basedOn w:val="a0"/>
    <w:uiPriority w:val="99"/>
    <w:rsid w:val="00A41F06"/>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98">
    <w:name w:val="xl98"/>
    <w:basedOn w:val="a0"/>
    <w:uiPriority w:val="99"/>
    <w:rsid w:val="00A41F06"/>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9">
    <w:name w:val="xl99"/>
    <w:basedOn w:val="a0"/>
    <w:uiPriority w:val="99"/>
    <w:rsid w:val="00A41F06"/>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100">
    <w:name w:val="xl100"/>
    <w:basedOn w:val="a0"/>
    <w:uiPriority w:val="99"/>
    <w:rsid w:val="00A41F06"/>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0"/>
    <w:uiPriority w:val="99"/>
    <w:rsid w:val="00A41F06"/>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02">
    <w:name w:val="xl102"/>
    <w:basedOn w:val="a0"/>
    <w:uiPriority w:val="99"/>
    <w:rsid w:val="00A41F06"/>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103">
    <w:name w:val="xl103"/>
    <w:basedOn w:val="a0"/>
    <w:uiPriority w:val="99"/>
    <w:rsid w:val="00A41F06"/>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4">
    <w:name w:val="xl104"/>
    <w:basedOn w:val="a0"/>
    <w:uiPriority w:val="99"/>
    <w:rsid w:val="00A41F0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a0"/>
    <w:uiPriority w:val="99"/>
    <w:rsid w:val="00A41F0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06">
    <w:name w:val="xl106"/>
    <w:basedOn w:val="a0"/>
    <w:uiPriority w:val="99"/>
    <w:rsid w:val="00A41F0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7">
    <w:name w:val="xl107"/>
    <w:basedOn w:val="a0"/>
    <w:uiPriority w:val="99"/>
    <w:rsid w:val="00A41F0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8">
    <w:name w:val="xl108"/>
    <w:basedOn w:val="a0"/>
    <w:uiPriority w:val="99"/>
    <w:rsid w:val="00A41F0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109">
    <w:name w:val="xl109"/>
    <w:basedOn w:val="a0"/>
    <w:uiPriority w:val="99"/>
    <w:rsid w:val="00A41F06"/>
    <w:pPr>
      <w:pBdr>
        <w:top w:val="single" w:sz="4" w:space="0" w:color="auto"/>
        <w:left w:val="single" w:sz="4" w:space="0" w:color="auto"/>
        <w:right w:val="single" w:sz="4" w:space="0" w:color="auto"/>
      </w:pBdr>
      <w:spacing w:before="100" w:beforeAutospacing="1" w:after="100" w:afterAutospacing="1"/>
    </w:pPr>
  </w:style>
  <w:style w:type="paragraph" w:customStyle="1" w:styleId="xl110">
    <w:name w:val="xl110"/>
    <w:basedOn w:val="a0"/>
    <w:uiPriority w:val="99"/>
    <w:rsid w:val="00A41F06"/>
    <w:pPr>
      <w:pBdr>
        <w:left w:val="single" w:sz="4" w:space="0" w:color="auto"/>
        <w:bottom w:val="single" w:sz="4" w:space="0" w:color="auto"/>
        <w:right w:val="single" w:sz="4" w:space="0" w:color="auto"/>
      </w:pBdr>
      <w:spacing w:before="100" w:beforeAutospacing="1" w:after="100" w:afterAutospacing="1"/>
    </w:pPr>
  </w:style>
  <w:style w:type="paragraph" w:customStyle="1" w:styleId="xl111">
    <w:name w:val="xl111"/>
    <w:basedOn w:val="a0"/>
    <w:uiPriority w:val="99"/>
    <w:rsid w:val="00A41F06"/>
    <w:pPr>
      <w:pBdr>
        <w:top w:val="single" w:sz="8" w:space="0" w:color="auto"/>
        <w:left w:val="single" w:sz="8" w:space="0" w:color="auto"/>
      </w:pBdr>
      <w:spacing w:before="100" w:beforeAutospacing="1" w:after="100" w:afterAutospacing="1"/>
    </w:pPr>
    <w:rPr>
      <w:b/>
      <w:bCs/>
    </w:rPr>
  </w:style>
  <w:style w:type="paragraph" w:customStyle="1" w:styleId="xl112">
    <w:name w:val="xl112"/>
    <w:basedOn w:val="a0"/>
    <w:uiPriority w:val="99"/>
    <w:rsid w:val="00A41F06"/>
    <w:pPr>
      <w:pBdr>
        <w:top w:val="single" w:sz="8" w:space="0" w:color="auto"/>
      </w:pBdr>
      <w:spacing w:before="100" w:beforeAutospacing="1" w:after="100" w:afterAutospacing="1"/>
    </w:pPr>
    <w:rPr>
      <w:b/>
      <w:bCs/>
    </w:rPr>
  </w:style>
  <w:style w:type="character" w:customStyle="1" w:styleId="1b">
    <w:name w:val="1 Статья Знак"/>
    <w:link w:val="1c"/>
    <w:locked/>
    <w:rsid w:val="00A41F06"/>
    <w:rPr>
      <w:b/>
      <w:sz w:val="24"/>
      <w:szCs w:val="24"/>
    </w:rPr>
  </w:style>
  <w:style w:type="paragraph" w:customStyle="1" w:styleId="1c">
    <w:name w:val="1 Статья"/>
    <w:basedOn w:val="a0"/>
    <w:link w:val="1b"/>
    <w:qFormat/>
    <w:rsid w:val="00A41F06"/>
    <w:pPr>
      <w:spacing w:before="480" w:after="240"/>
      <w:ind w:firstLine="709"/>
      <w:jc w:val="both"/>
      <w:outlineLvl w:val="2"/>
    </w:pPr>
    <w:rPr>
      <w:b/>
    </w:rPr>
  </w:style>
  <w:style w:type="character" w:styleId="affff1">
    <w:name w:val="footnote reference"/>
    <w:uiPriority w:val="99"/>
    <w:unhideWhenUsed/>
    <w:rsid w:val="00A41F06"/>
    <w:rPr>
      <w:vertAlign w:val="superscript"/>
    </w:rPr>
  </w:style>
  <w:style w:type="character" w:styleId="affff2">
    <w:name w:val="annotation reference"/>
    <w:uiPriority w:val="99"/>
    <w:unhideWhenUsed/>
    <w:rsid w:val="00A41F06"/>
    <w:rPr>
      <w:sz w:val="16"/>
    </w:rPr>
  </w:style>
  <w:style w:type="character" w:styleId="affff3">
    <w:name w:val="endnote reference"/>
    <w:uiPriority w:val="99"/>
    <w:unhideWhenUsed/>
    <w:rsid w:val="00A41F06"/>
    <w:rPr>
      <w:vertAlign w:val="superscript"/>
    </w:rPr>
  </w:style>
  <w:style w:type="character" w:customStyle="1" w:styleId="1d">
    <w:name w:val="Основной текст с отступом Знак1"/>
    <w:uiPriority w:val="99"/>
    <w:semiHidden/>
    <w:rsid w:val="00A41F06"/>
    <w:rPr>
      <w:sz w:val="26"/>
    </w:rPr>
  </w:style>
  <w:style w:type="character" w:customStyle="1" w:styleId="212">
    <w:name w:val="Основной текст с отступом 2 Знак1"/>
    <w:uiPriority w:val="99"/>
    <w:semiHidden/>
    <w:rsid w:val="00A41F06"/>
    <w:rPr>
      <w:sz w:val="26"/>
    </w:rPr>
  </w:style>
  <w:style w:type="character" w:customStyle="1" w:styleId="affff4">
    <w:name w:val="Гипертекстовая ссылка"/>
    <w:uiPriority w:val="99"/>
    <w:rsid w:val="00A41F06"/>
    <w:rPr>
      <w:b/>
      <w:bCs/>
      <w:color w:val="008000"/>
      <w:sz w:val="20"/>
      <w:szCs w:val="20"/>
      <w:u w:val="single"/>
    </w:rPr>
  </w:style>
  <w:style w:type="character" w:customStyle="1" w:styleId="200">
    <w:name w:val="Знак Знак20"/>
    <w:rsid w:val="00A41F06"/>
    <w:rPr>
      <w:rFonts w:ascii="Arial" w:hAnsi="Arial" w:cs="Arial" w:hint="default"/>
      <w:b/>
      <w:bCs/>
      <w:kern w:val="32"/>
      <w:sz w:val="32"/>
      <w:szCs w:val="32"/>
      <w:lang w:val="ru-RU" w:eastAsia="ru-RU" w:bidi="ar-SA"/>
    </w:rPr>
  </w:style>
  <w:style w:type="character" w:customStyle="1" w:styleId="apple-style-span">
    <w:name w:val="apple-style-span"/>
    <w:rsid w:val="00A41F06"/>
  </w:style>
  <w:style w:type="character" w:customStyle="1" w:styleId="apple-converted-space">
    <w:name w:val="apple-converted-space"/>
    <w:rsid w:val="00A41F06"/>
  </w:style>
  <w:style w:type="character" w:customStyle="1" w:styleId="dt-m">
    <w:name w:val="dt-m"/>
    <w:basedOn w:val="a1"/>
    <w:rsid w:val="00A41F06"/>
  </w:style>
  <w:style w:type="character" w:customStyle="1" w:styleId="blk">
    <w:name w:val="blk"/>
    <w:rsid w:val="00A41F06"/>
  </w:style>
  <w:style w:type="character" w:customStyle="1" w:styleId="Char2">
    <w:name w:val="Статья Char"/>
    <w:rsid w:val="00A41F06"/>
    <w:rPr>
      <w:rFonts w:ascii="Times New Roman" w:eastAsia="Times New Roman" w:hAnsi="Times New Roman" w:cs="Times New Roman" w:hint="default"/>
      <w:b/>
      <w:bCs w:val="0"/>
      <w:sz w:val="28"/>
      <w:szCs w:val="28"/>
      <w:lang w:eastAsia="ru-RU"/>
    </w:rPr>
  </w:style>
  <w:style w:type="character" w:customStyle="1" w:styleId="FollowedHyperlink1">
    <w:name w:val="FollowedHyperlink1"/>
    <w:uiPriority w:val="99"/>
    <w:semiHidden/>
    <w:rsid w:val="00A41F06"/>
    <w:rPr>
      <w:color w:val="800080"/>
      <w:u w:val="single"/>
    </w:rPr>
  </w:style>
  <w:style w:type="character" w:customStyle="1" w:styleId="61">
    <w:name w:val="Основной текст (6)"/>
    <w:uiPriority w:val="99"/>
    <w:rsid w:val="00A41F06"/>
    <w:rPr>
      <w:rFonts w:ascii="Arial Unicode MS" w:eastAsia="Arial Unicode MS" w:hAnsi="Arial Unicode MS" w:cs="Arial Unicode MS" w:hint="default"/>
      <w:strike w:val="0"/>
      <w:dstrike w:val="0"/>
      <w:spacing w:val="1"/>
      <w:u w:val="none"/>
      <w:effect w:val="none"/>
    </w:rPr>
  </w:style>
  <w:style w:type="character" w:customStyle="1" w:styleId="63">
    <w:name w:val="Основной текст (6)3"/>
    <w:uiPriority w:val="99"/>
    <w:rsid w:val="00A41F06"/>
    <w:rPr>
      <w:rFonts w:ascii="Arial Unicode MS" w:eastAsia="Arial Unicode MS" w:hAnsi="Arial Unicode MS" w:cs="Arial Unicode MS" w:hint="default"/>
      <w:strike w:val="0"/>
      <w:dstrike w:val="0"/>
      <w:spacing w:val="1"/>
      <w:u w:val="none"/>
      <w:effect w:val="none"/>
    </w:rPr>
  </w:style>
  <w:style w:type="character" w:customStyle="1" w:styleId="muted">
    <w:name w:val="muted"/>
    <w:rsid w:val="00A41F06"/>
  </w:style>
  <w:style w:type="character" w:customStyle="1" w:styleId="nova-v-person-inline-itemfullname">
    <w:name w:val="nova-v-person-inline-item__fullname"/>
    <w:rsid w:val="00A41F06"/>
  </w:style>
  <w:style w:type="character" w:customStyle="1" w:styleId="FontStyle18">
    <w:name w:val="Font Style18"/>
    <w:uiPriority w:val="99"/>
    <w:rsid w:val="00A41F06"/>
    <w:rPr>
      <w:rFonts w:ascii="Times New Roman" w:hAnsi="Times New Roman" w:cs="Times New Roman" w:hint="default"/>
      <w:sz w:val="22"/>
      <w:szCs w:val="22"/>
    </w:rPr>
  </w:style>
  <w:style w:type="character" w:customStyle="1" w:styleId="affff5">
    <w:name w:val="Обычный (веб) Знак"/>
    <w:aliases w:val="Обычный (Web)1 Знак,Обычный (Web) Знак"/>
    <w:link w:val="Web1"/>
    <w:uiPriority w:val="99"/>
    <w:rsid w:val="00A41F06"/>
    <w:rPr>
      <w:rFonts w:ascii="Arial" w:hAnsi="Arial" w:cs="Arial" w:hint="default"/>
      <w:sz w:val="18"/>
      <w:szCs w:val="18"/>
    </w:rPr>
  </w:style>
  <w:style w:type="character" w:customStyle="1" w:styleId="Heading5Char1">
    <w:name w:val="Heading 5 Char1"/>
    <w:uiPriority w:val="9"/>
    <w:semiHidden/>
    <w:rsid w:val="00A41F06"/>
    <w:rPr>
      <w:rFonts w:ascii="Calibri Light" w:eastAsia="Times New Roman" w:hAnsi="Calibri Light" w:cs="Times New Roman" w:hint="default"/>
      <w:color w:val="2E74B5"/>
    </w:rPr>
  </w:style>
  <w:style w:type="character" w:customStyle="1" w:styleId="1e">
    <w:name w:val="Просмотренная гиперссылка1"/>
    <w:uiPriority w:val="99"/>
    <w:semiHidden/>
    <w:rsid w:val="00A41F06"/>
    <w:rPr>
      <w:color w:val="954F72"/>
      <w:u w:val="single"/>
    </w:rPr>
  </w:style>
  <w:style w:type="character" w:customStyle="1" w:styleId="doctitleimportant">
    <w:name w:val="doc__title_important"/>
    <w:rsid w:val="00A41F06"/>
  </w:style>
  <w:style w:type="character" w:customStyle="1" w:styleId="searchresult">
    <w:name w:val="search_result"/>
    <w:rsid w:val="00A41F06"/>
  </w:style>
  <w:style w:type="table" w:styleId="affff6">
    <w:name w:val="Table Grid"/>
    <w:basedOn w:val="a2"/>
    <w:uiPriority w:val="39"/>
    <w:rsid w:val="00A41F06"/>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1"/>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uiPriority w:val="3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uiPriority w:val="59"/>
    <w:rsid w:val="00A41F06"/>
    <w:rPr>
      <w:rFonts w:eastAsia="Calibri"/>
      <w:sz w:val="26"/>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A41F06"/>
    <w:rPr>
      <w:rFonts w:eastAsia="Calibri"/>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uiPriority w:val="3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uiPriority w:val="59"/>
    <w:rsid w:val="00A41F06"/>
    <w:rPr>
      <w:rFonts w:eastAsia="Calibri"/>
      <w:sz w:val="28"/>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2"/>
    <w:uiPriority w:val="59"/>
    <w:rsid w:val="00A41F06"/>
    <w:rPr>
      <w:rFonts w:eastAsia="Calibri"/>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uiPriority w:val="3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rsid w:val="00A41F06"/>
    <w:rPr>
      <w:rFonts w:eastAsia="Calibri"/>
      <w:sz w:val="26"/>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A41F06"/>
    <w:rPr>
      <w:rFonts w:eastAsia="Calibri"/>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uiPriority w:val="3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uiPriority w:val="59"/>
    <w:rsid w:val="00A41F06"/>
    <w:rPr>
      <w:rFonts w:eastAsia="Calibri"/>
      <w:sz w:val="28"/>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uiPriority w:val="59"/>
    <w:rsid w:val="00A41F06"/>
    <w:rPr>
      <w:rFonts w:eastAsia="Calibri"/>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A41F06"/>
    <w:rPr>
      <w:rFonts w:eastAsia="Calibri"/>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uiPriority w:val="3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A41F06"/>
    <w:rPr>
      <w:rFonts w:eastAsia="Calibri"/>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59"/>
    <w:rsid w:val="00A41F06"/>
    <w:rPr>
      <w:rFonts w:eastAsia="Calibri"/>
      <w:sz w:val="26"/>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2"/>
    <w:uiPriority w:val="59"/>
    <w:rsid w:val="00A41F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A41F06"/>
    <w:rPr>
      <w:rFonts w:eastAsia="Calibri"/>
      <w:sz w:val="26"/>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uiPriority w:val="59"/>
    <w:rsid w:val="00A41F06"/>
    <w:rPr>
      <w:rFonts w:eastAsia="Calibri"/>
      <w:sz w:val="26"/>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1113">
    <w:name w:val="Стиль1751113"/>
    <w:rsid w:val="00A41F06"/>
    <w:pPr>
      <w:numPr>
        <w:numId w:val="3"/>
      </w:numPr>
    </w:pPr>
  </w:style>
  <w:style w:type="numbering" w:customStyle="1" w:styleId="7221">
    <w:name w:val="Стиль7221"/>
    <w:rsid w:val="00A41F06"/>
    <w:pPr>
      <w:numPr>
        <w:numId w:val="6"/>
      </w:numPr>
    </w:pPr>
  </w:style>
  <w:style w:type="numbering" w:customStyle="1" w:styleId="11411111">
    <w:name w:val="Стиль11411111"/>
    <w:rsid w:val="00A41F06"/>
    <w:pPr>
      <w:numPr>
        <w:numId w:val="7"/>
      </w:numPr>
    </w:pPr>
  </w:style>
  <w:style w:type="numbering" w:customStyle="1" w:styleId="1751111">
    <w:name w:val="Стиль1751111"/>
    <w:rsid w:val="00A41F06"/>
    <w:pPr>
      <w:numPr>
        <w:numId w:val="8"/>
      </w:numPr>
    </w:pPr>
  </w:style>
  <w:style w:type="numbering" w:customStyle="1" w:styleId="11411114">
    <w:name w:val="Стиль11411114"/>
    <w:rsid w:val="00A41F06"/>
    <w:pPr>
      <w:numPr>
        <w:numId w:val="9"/>
      </w:numPr>
    </w:pPr>
  </w:style>
  <w:style w:type="numbering" w:customStyle="1" w:styleId="72211">
    <w:name w:val="Стиль72211"/>
    <w:rsid w:val="00A41F06"/>
    <w:pPr>
      <w:numPr>
        <w:numId w:val="10"/>
      </w:numPr>
    </w:pPr>
  </w:style>
  <w:style w:type="numbering" w:customStyle="1" w:styleId="115211">
    <w:name w:val="Стиль115211"/>
    <w:rsid w:val="00A41F06"/>
    <w:pPr>
      <w:numPr>
        <w:numId w:val="11"/>
      </w:numPr>
    </w:pPr>
  </w:style>
  <w:style w:type="numbering" w:customStyle="1" w:styleId="115214">
    <w:name w:val="Стиль115214"/>
    <w:rsid w:val="00A41F06"/>
    <w:pPr>
      <w:numPr>
        <w:numId w:val="12"/>
      </w:numPr>
    </w:pPr>
  </w:style>
  <w:style w:type="numbering" w:customStyle="1" w:styleId="1141111">
    <w:name w:val="Стиль1141111"/>
    <w:rsid w:val="00A41F06"/>
    <w:pPr>
      <w:numPr>
        <w:numId w:val="13"/>
      </w:numPr>
    </w:pPr>
  </w:style>
  <w:style w:type="numbering" w:customStyle="1" w:styleId="11521">
    <w:name w:val="Стиль11521"/>
    <w:rsid w:val="00A41F06"/>
    <w:pPr>
      <w:numPr>
        <w:numId w:val="14"/>
      </w:numPr>
    </w:pPr>
  </w:style>
  <w:style w:type="numbering" w:customStyle="1" w:styleId="175111">
    <w:name w:val="Стиль175111"/>
    <w:rsid w:val="00A41F06"/>
    <w:pPr>
      <w:numPr>
        <w:numId w:val="15"/>
      </w:numPr>
    </w:pPr>
  </w:style>
  <w:style w:type="numbering" w:customStyle="1" w:styleId="72214">
    <w:name w:val="Стиль72214"/>
    <w:rsid w:val="00A41F06"/>
    <w:pPr>
      <w:numPr>
        <w:numId w:val="16"/>
      </w:numPr>
    </w:pPr>
  </w:style>
  <w:style w:type="character" w:styleId="affff7">
    <w:name w:val="page number"/>
    <w:basedOn w:val="a1"/>
    <w:uiPriority w:val="99"/>
    <w:rsid w:val="001E29FA"/>
  </w:style>
  <w:style w:type="paragraph" w:customStyle="1" w:styleId="Web1">
    <w:name w:val="Обычный (Web)1"/>
    <w:basedOn w:val="a0"/>
    <w:next w:val="a8"/>
    <w:link w:val="affff5"/>
    <w:rsid w:val="001E29FA"/>
    <w:pPr>
      <w:spacing w:before="13" w:after="13"/>
      <w:ind w:firstLine="133"/>
      <w:jc w:val="both"/>
    </w:pPr>
    <w:rPr>
      <w:rFonts w:ascii="Arial" w:hAnsi="Arial" w:cs="Arial"/>
      <w:sz w:val="18"/>
      <w:szCs w:val="18"/>
    </w:rPr>
  </w:style>
  <w:style w:type="character" w:styleId="affff8">
    <w:name w:val="Strong"/>
    <w:uiPriority w:val="22"/>
    <w:qFormat/>
    <w:rsid w:val="001E29FA"/>
    <w:rPr>
      <w:b/>
      <w:bCs/>
    </w:rPr>
  </w:style>
  <w:style w:type="character" w:customStyle="1" w:styleId="201">
    <w:name w:val=" Знак Знак20"/>
    <w:rsid w:val="001E29FA"/>
    <w:rPr>
      <w:rFonts w:ascii="Arial" w:hAnsi="Arial" w:cs="Arial"/>
      <w:b/>
      <w:bCs/>
      <w:kern w:val="32"/>
      <w:sz w:val="32"/>
      <w:szCs w:val="32"/>
      <w:lang w:val="ru-RU" w:eastAsia="ru-RU" w:bidi="ar-SA"/>
    </w:rPr>
  </w:style>
  <w:style w:type="numbering" w:customStyle="1" w:styleId="1f0">
    <w:name w:val="Нет списка1"/>
    <w:next w:val="a3"/>
    <w:uiPriority w:val="99"/>
    <w:semiHidden/>
    <w:unhideWhenUsed/>
    <w:rsid w:val="001E29FA"/>
  </w:style>
  <w:style w:type="numbering" w:customStyle="1" w:styleId="2f0">
    <w:name w:val="Нет списка2"/>
    <w:next w:val="a3"/>
    <w:uiPriority w:val="99"/>
    <w:semiHidden/>
    <w:unhideWhenUsed/>
    <w:rsid w:val="001E29FA"/>
  </w:style>
  <w:style w:type="numbering" w:customStyle="1" w:styleId="NoList1">
    <w:name w:val="No List1"/>
    <w:next w:val="a3"/>
    <w:uiPriority w:val="99"/>
    <w:semiHidden/>
    <w:unhideWhenUsed/>
    <w:rsid w:val="001E29FA"/>
  </w:style>
  <w:style w:type="numbering" w:customStyle="1" w:styleId="114">
    <w:name w:val="Нет списка11"/>
    <w:next w:val="a3"/>
    <w:uiPriority w:val="99"/>
    <w:semiHidden/>
    <w:unhideWhenUsed/>
    <w:rsid w:val="001E29FA"/>
  </w:style>
  <w:style w:type="numbering" w:customStyle="1" w:styleId="214">
    <w:name w:val="Нет списка21"/>
    <w:next w:val="a3"/>
    <w:uiPriority w:val="99"/>
    <w:semiHidden/>
    <w:unhideWhenUsed/>
    <w:rsid w:val="001E29FA"/>
  </w:style>
  <w:style w:type="character" w:styleId="affff9">
    <w:name w:val="Emphasis"/>
    <w:uiPriority w:val="20"/>
    <w:qFormat/>
    <w:rsid w:val="001E29FA"/>
    <w:rPr>
      <w:i/>
      <w:iCs/>
    </w:rPr>
  </w:style>
  <w:style w:type="numbering" w:customStyle="1" w:styleId="38">
    <w:name w:val="Нет списка3"/>
    <w:next w:val="a3"/>
    <w:semiHidden/>
    <w:rsid w:val="001E29FA"/>
  </w:style>
  <w:style w:type="numbering" w:customStyle="1" w:styleId="722111">
    <w:name w:val="Стиль722111"/>
    <w:rsid w:val="001E29FA"/>
  </w:style>
  <w:style w:type="numbering" w:customStyle="1" w:styleId="114111111">
    <w:name w:val="Стиль114111111"/>
    <w:rsid w:val="001E29FA"/>
  </w:style>
  <w:style w:type="numbering" w:customStyle="1" w:styleId="1152111">
    <w:name w:val="Стиль1152111"/>
    <w:rsid w:val="001E29FA"/>
  </w:style>
  <w:style w:type="numbering" w:customStyle="1" w:styleId="115212">
    <w:name w:val="Стиль115212"/>
    <w:rsid w:val="001E29FA"/>
  </w:style>
  <w:style w:type="numbering" w:customStyle="1" w:styleId="72212">
    <w:name w:val="Стиль72212"/>
    <w:rsid w:val="001E29FA"/>
  </w:style>
  <w:style w:type="numbering" w:customStyle="1" w:styleId="11411112">
    <w:name w:val="Стиль11411112"/>
    <w:rsid w:val="001E29FA"/>
  </w:style>
  <w:style w:type="numbering" w:customStyle="1" w:styleId="45">
    <w:name w:val="Нет списка4"/>
    <w:next w:val="a3"/>
    <w:uiPriority w:val="99"/>
    <w:semiHidden/>
    <w:unhideWhenUsed/>
    <w:rsid w:val="001E29FA"/>
  </w:style>
  <w:style w:type="numbering" w:customStyle="1" w:styleId="57">
    <w:name w:val="Нет списка5"/>
    <w:next w:val="a3"/>
    <w:uiPriority w:val="99"/>
    <w:semiHidden/>
    <w:unhideWhenUsed/>
    <w:rsid w:val="001E29FA"/>
  </w:style>
  <w:style w:type="numbering" w:customStyle="1" w:styleId="115213">
    <w:name w:val="Стиль115213"/>
    <w:rsid w:val="001E29FA"/>
  </w:style>
  <w:style w:type="numbering" w:customStyle="1" w:styleId="72213">
    <w:name w:val="Стиль72213"/>
    <w:rsid w:val="001E29FA"/>
  </w:style>
  <w:style w:type="numbering" w:customStyle="1" w:styleId="11411113">
    <w:name w:val="Стиль11411113"/>
    <w:rsid w:val="001E29FA"/>
  </w:style>
  <w:style w:type="numbering" w:customStyle="1" w:styleId="1751112">
    <w:name w:val="Стиль1751112"/>
    <w:rsid w:val="001E29FA"/>
  </w:style>
  <w:style w:type="numbering" w:customStyle="1" w:styleId="121">
    <w:name w:val="Нет списка12"/>
    <w:next w:val="a3"/>
    <w:uiPriority w:val="99"/>
    <w:semiHidden/>
    <w:unhideWhenUsed/>
    <w:rsid w:val="001E29FA"/>
  </w:style>
  <w:style w:type="numbering" w:customStyle="1" w:styleId="221">
    <w:name w:val="Нет списка22"/>
    <w:next w:val="a3"/>
    <w:uiPriority w:val="99"/>
    <w:semiHidden/>
    <w:unhideWhenUsed/>
    <w:rsid w:val="001E29FA"/>
  </w:style>
  <w:style w:type="numbering" w:customStyle="1" w:styleId="312">
    <w:name w:val="Нет списка31"/>
    <w:next w:val="a3"/>
    <w:semiHidden/>
    <w:rsid w:val="001E29FA"/>
  </w:style>
  <w:style w:type="numbering" w:customStyle="1" w:styleId="722112">
    <w:name w:val="Стиль722112"/>
    <w:rsid w:val="001E29FA"/>
  </w:style>
  <w:style w:type="numbering" w:customStyle="1" w:styleId="114111112">
    <w:name w:val="Стиль114111112"/>
    <w:rsid w:val="001E29FA"/>
  </w:style>
  <w:style w:type="numbering" w:customStyle="1" w:styleId="1152112">
    <w:name w:val="Стиль1152112"/>
    <w:rsid w:val="001E29FA"/>
  </w:style>
  <w:style w:type="numbering" w:customStyle="1" w:styleId="1152121">
    <w:name w:val="Стиль1152121"/>
    <w:rsid w:val="001E29FA"/>
  </w:style>
  <w:style w:type="numbering" w:customStyle="1" w:styleId="722121">
    <w:name w:val="Стиль722121"/>
    <w:rsid w:val="001E29FA"/>
  </w:style>
  <w:style w:type="numbering" w:customStyle="1" w:styleId="114111121">
    <w:name w:val="Стиль114111121"/>
    <w:rsid w:val="001E29FA"/>
  </w:style>
  <w:style w:type="numbering" w:customStyle="1" w:styleId="411">
    <w:name w:val="Нет списка41"/>
    <w:next w:val="a3"/>
    <w:uiPriority w:val="99"/>
    <w:semiHidden/>
    <w:unhideWhenUsed/>
    <w:rsid w:val="001E29FA"/>
  </w:style>
  <w:style w:type="numbering" w:customStyle="1" w:styleId="64">
    <w:name w:val="Нет списка6"/>
    <w:next w:val="a3"/>
    <w:uiPriority w:val="99"/>
    <w:semiHidden/>
    <w:unhideWhenUsed/>
    <w:rsid w:val="001E29FA"/>
  </w:style>
  <w:style w:type="numbering" w:customStyle="1" w:styleId="NoList11">
    <w:name w:val="No List11"/>
    <w:next w:val="a3"/>
    <w:uiPriority w:val="99"/>
    <w:semiHidden/>
    <w:unhideWhenUsed/>
    <w:rsid w:val="001E29FA"/>
  </w:style>
  <w:style w:type="numbering" w:customStyle="1" w:styleId="131">
    <w:name w:val="Нет списка13"/>
    <w:next w:val="a3"/>
    <w:uiPriority w:val="99"/>
    <w:semiHidden/>
    <w:unhideWhenUsed/>
    <w:rsid w:val="001E29FA"/>
  </w:style>
  <w:style w:type="numbering" w:customStyle="1" w:styleId="230">
    <w:name w:val="Нет списка23"/>
    <w:next w:val="a3"/>
    <w:uiPriority w:val="99"/>
    <w:semiHidden/>
    <w:unhideWhenUsed/>
    <w:rsid w:val="001E29FA"/>
  </w:style>
  <w:style w:type="numbering" w:customStyle="1" w:styleId="321">
    <w:name w:val="Нет списка32"/>
    <w:next w:val="a3"/>
    <w:semiHidden/>
    <w:rsid w:val="001E29FA"/>
  </w:style>
  <w:style w:type="numbering" w:customStyle="1" w:styleId="722113">
    <w:name w:val="Стиль722113"/>
    <w:rsid w:val="001E29FA"/>
  </w:style>
  <w:style w:type="numbering" w:customStyle="1" w:styleId="114111113">
    <w:name w:val="Стиль114111113"/>
    <w:rsid w:val="001E29FA"/>
  </w:style>
  <w:style w:type="numbering" w:customStyle="1" w:styleId="1152113">
    <w:name w:val="Стиль1152113"/>
    <w:rsid w:val="001E29FA"/>
  </w:style>
  <w:style w:type="numbering" w:customStyle="1" w:styleId="1152122">
    <w:name w:val="Стиль1152122"/>
    <w:rsid w:val="001E29FA"/>
  </w:style>
  <w:style w:type="numbering" w:customStyle="1" w:styleId="722122">
    <w:name w:val="Стиль722122"/>
    <w:rsid w:val="001E29FA"/>
  </w:style>
  <w:style w:type="numbering" w:customStyle="1" w:styleId="114111122">
    <w:name w:val="Стиль114111122"/>
    <w:rsid w:val="001E29FA"/>
  </w:style>
  <w:style w:type="numbering" w:customStyle="1" w:styleId="420">
    <w:name w:val="Нет списка42"/>
    <w:next w:val="a3"/>
    <w:uiPriority w:val="99"/>
    <w:semiHidden/>
    <w:unhideWhenUsed/>
    <w:rsid w:val="001E29FA"/>
  </w:style>
  <w:style w:type="numbering" w:customStyle="1" w:styleId="NoList2">
    <w:name w:val="No List2"/>
    <w:next w:val="a3"/>
    <w:uiPriority w:val="99"/>
    <w:semiHidden/>
    <w:unhideWhenUsed/>
    <w:rsid w:val="001E29FA"/>
  </w:style>
  <w:style w:type="numbering" w:customStyle="1" w:styleId="1152131">
    <w:name w:val="Стиль1152131"/>
    <w:rsid w:val="001E29FA"/>
  </w:style>
  <w:style w:type="numbering" w:customStyle="1" w:styleId="722131">
    <w:name w:val="Стиль722131"/>
    <w:rsid w:val="001E29FA"/>
  </w:style>
  <w:style w:type="numbering" w:customStyle="1" w:styleId="114111131">
    <w:name w:val="Стиль114111131"/>
    <w:rsid w:val="001E29FA"/>
  </w:style>
  <w:style w:type="numbering" w:customStyle="1" w:styleId="17511111">
    <w:name w:val="Стиль17511111"/>
    <w:rsid w:val="001E29FA"/>
  </w:style>
  <w:style w:type="numbering" w:customStyle="1" w:styleId="1110">
    <w:name w:val="Нет списка111"/>
    <w:next w:val="a3"/>
    <w:uiPriority w:val="99"/>
    <w:semiHidden/>
    <w:unhideWhenUsed/>
    <w:rsid w:val="001E29FA"/>
  </w:style>
  <w:style w:type="numbering" w:customStyle="1" w:styleId="2111">
    <w:name w:val="Нет списка211"/>
    <w:next w:val="a3"/>
    <w:uiPriority w:val="99"/>
    <w:semiHidden/>
    <w:unhideWhenUsed/>
    <w:rsid w:val="001E29FA"/>
  </w:style>
  <w:style w:type="numbering" w:customStyle="1" w:styleId="3110">
    <w:name w:val="Нет списка311"/>
    <w:next w:val="a3"/>
    <w:semiHidden/>
    <w:rsid w:val="001E29FA"/>
  </w:style>
  <w:style w:type="numbering" w:customStyle="1" w:styleId="7221111">
    <w:name w:val="Стиль7221111"/>
    <w:rsid w:val="001E29FA"/>
  </w:style>
  <w:style w:type="numbering" w:customStyle="1" w:styleId="1141111111">
    <w:name w:val="Стиль1141111111"/>
    <w:rsid w:val="001E29FA"/>
  </w:style>
  <w:style w:type="numbering" w:customStyle="1" w:styleId="11521111">
    <w:name w:val="Стиль11521111"/>
    <w:rsid w:val="001E29FA"/>
  </w:style>
  <w:style w:type="numbering" w:customStyle="1" w:styleId="11521211">
    <w:name w:val="Стиль11521211"/>
    <w:rsid w:val="001E29FA"/>
  </w:style>
  <w:style w:type="numbering" w:customStyle="1" w:styleId="7221211">
    <w:name w:val="Стиль7221211"/>
    <w:rsid w:val="001E29FA"/>
  </w:style>
  <w:style w:type="numbering" w:customStyle="1" w:styleId="1141111211">
    <w:name w:val="Стиль1141111211"/>
    <w:rsid w:val="001E29FA"/>
  </w:style>
  <w:style w:type="numbering" w:customStyle="1" w:styleId="4110">
    <w:name w:val="Нет списка411"/>
    <w:next w:val="a3"/>
    <w:uiPriority w:val="99"/>
    <w:semiHidden/>
    <w:unhideWhenUsed/>
    <w:rsid w:val="001E29FA"/>
  </w:style>
  <w:style w:type="numbering" w:customStyle="1" w:styleId="72">
    <w:name w:val="Нет списка7"/>
    <w:next w:val="a3"/>
    <w:uiPriority w:val="99"/>
    <w:semiHidden/>
    <w:unhideWhenUsed/>
    <w:rsid w:val="001E29FA"/>
  </w:style>
  <w:style w:type="character" w:customStyle="1" w:styleId="215">
    <w:name w:val="Заголовок 2 Знак1"/>
    <w:aliases w:val="бббббббббб Знак1"/>
    <w:uiPriority w:val="9"/>
    <w:semiHidden/>
    <w:rsid w:val="00DD2865"/>
    <w:rPr>
      <w:rFonts w:ascii="Calibri Light" w:eastAsia="Times New Roman" w:hAnsi="Calibri Light" w:cs="Times New Roman"/>
      <w:color w:val="2F5496"/>
      <w:sz w:val="26"/>
      <w:szCs w:val="26"/>
    </w:rPr>
  </w:style>
  <w:style w:type="paragraph" w:styleId="HTML">
    <w:name w:val="HTML Preformatted"/>
    <w:basedOn w:val="a0"/>
    <w:link w:val="HTML0"/>
    <w:uiPriority w:val="99"/>
    <w:unhideWhenUsed/>
    <w:rsid w:val="00DD2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DD2865"/>
    <w:rPr>
      <w:rFonts w:ascii="Courier New" w:hAnsi="Courier New" w:cs="Courier New"/>
    </w:rPr>
  </w:style>
  <w:style w:type="character" w:customStyle="1" w:styleId="a9">
    <w:name w:val="Обычный (Интернет) Знак"/>
    <w:link w:val="a8"/>
    <w:uiPriority w:val="99"/>
    <w:locked/>
    <w:rsid w:val="00DD2865"/>
    <w:rPr>
      <w:sz w:val="24"/>
      <w:szCs w:val="24"/>
    </w:rPr>
  </w:style>
  <w:style w:type="paragraph" w:styleId="65">
    <w:name w:val="toc 6"/>
    <w:basedOn w:val="a0"/>
    <w:next w:val="a0"/>
    <w:autoRedefine/>
    <w:uiPriority w:val="39"/>
    <w:unhideWhenUsed/>
    <w:rsid w:val="00DD2865"/>
    <w:pPr>
      <w:ind w:left="960"/>
    </w:pPr>
    <w:rPr>
      <w:rFonts w:ascii="Calibri" w:hAnsi="Calibri"/>
      <w:sz w:val="20"/>
      <w:szCs w:val="20"/>
    </w:rPr>
  </w:style>
  <w:style w:type="paragraph" w:styleId="73">
    <w:name w:val="toc 7"/>
    <w:basedOn w:val="a0"/>
    <w:next w:val="a0"/>
    <w:autoRedefine/>
    <w:uiPriority w:val="39"/>
    <w:unhideWhenUsed/>
    <w:rsid w:val="00DD2865"/>
    <w:pPr>
      <w:ind w:left="1200"/>
    </w:pPr>
    <w:rPr>
      <w:rFonts w:ascii="Calibri" w:hAnsi="Calibri"/>
      <w:sz w:val="20"/>
      <w:szCs w:val="20"/>
    </w:rPr>
  </w:style>
  <w:style w:type="paragraph" w:styleId="83">
    <w:name w:val="toc 8"/>
    <w:basedOn w:val="a0"/>
    <w:next w:val="a0"/>
    <w:autoRedefine/>
    <w:uiPriority w:val="39"/>
    <w:unhideWhenUsed/>
    <w:rsid w:val="00DD2865"/>
    <w:pPr>
      <w:ind w:left="1440"/>
    </w:pPr>
    <w:rPr>
      <w:rFonts w:ascii="Calibri" w:hAnsi="Calibri"/>
      <w:sz w:val="20"/>
      <w:szCs w:val="20"/>
    </w:rPr>
  </w:style>
  <w:style w:type="paragraph" w:styleId="93">
    <w:name w:val="toc 9"/>
    <w:basedOn w:val="a0"/>
    <w:next w:val="a0"/>
    <w:autoRedefine/>
    <w:uiPriority w:val="39"/>
    <w:unhideWhenUsed/>
    <w:rsid w:val="00DD2865"/>
    <w:pPr>
      <w:ind w:left="1680"/>
    </w:pPr>
    <w:rPr>
      <w:rFonts w:ascii="Calibri" w:hAnsi="Calibri"/>
      <w:sz w:val="20"/>
      <w:szCs w:val="20"/>
    </w:rPr>
  </w:style>
  <w:style w:type="character" w:customStyle="1" w:styleId="2f1">
    <w:name w:val="ИРА 2 Знак"/>
    <w:link w:val="2f2"/>
    <w:semiHidden/>
    <w:locked/>
    <w:rsid w:val="00DD2865"/>
    <w:rPr>
      <w:rFonts w:ascii="Arial Narrow" w:hAnsi="Arial Narrow"/>
      <w:b/>
      <w:bCs/>
      <w:sz w:val="24"/>
    </w:rPr>
  </w:style>
  <w:style w:type="paragraph" w:customStyle="1" w:styleId="2f2">
    <w:name w:val="ИРА 2"/>
    <w:basedOn w:val="a0"/>
    <w:link w:val="2f1"/>
    <w:semiHidden/>
    <w:rsid w:val="00DD2865"/>
    <w:pPr>
      <w:keepNext/>
      <w:jc w:val="center"/>
      <w:outlineLvl w:val="1"/>
    </w:pPr>
    <w:rPr>
      <w:rFonts w:ascii="Arial Narrow" w:hAnsi="Arial Narrow"/>
      <w:b/>
      <w:bCs/>
      <w:szCs w:val="20"/>
    </w:rPr>
  </w:style>
  <w:style w:type="character" w:customStyle="1" w:styleId="1f1">
    <w:name w:val="ИРА1 Знак"/>
    <w:link w:val="1f2"/>
    <w:semiHidden/>
    <w:locked/>
    <w:rsid w:val="00DD2865"/>
    <w:rPr>
      <w:rFonts w:ascii="Arial Narrow" w:hAnsi="Arial Narrow"/>
      <w:b/>
      <w:bCs/>
      <w:kern w:val="32"/>
      <w:sz w:val="24"/>
    </w:rPr>
  </w:style>
  <w:style w:type="paragraph" w:customStyle="1" w:styleId="1f2">
    <w:name w:val="ИРА1"/>
    <w:basedOn w:val="1"/>
    <w:link w:val="1f1"/>
    <w:semiHidden/>
    <w:rsid w:val="00DD2865"/>
    <w:pPr>
      <w:spacing w:before="0" w:after="0"/>
      <w:jc w:val="center"/>
    </w:pPr>
    <w:rPr>
      <w:rFonts w:ascii="Arial Narrow" w:hAnsi="Arial Narrow" w:cs="Times New Roman"/>
      <w:sz w:val="24"/>
      <w:szCs w:val="20"/>
    </w:rPr>
  </w:style>
  <w:style w:type="paragraph" w:customStyle="1" w:styleId="39">
    <w:name w:val="ИРА3"/>
    <w:basedOn w:val="21"/>
    <w:uiPriority w:val="99"/>
    <w:semiHidden/>
    <w:rsid w:val="00DD2865"/>
    <w:pPr>
      <w:tabs>
        <w:tab w:val="left" w:pos="1680"/>
        <w:tab w:val="right" w:leader="dot" w:pos="9911"/>
        <w:tab w:val="right" w:leader="dot" w:pos="10308"/>
      </w:tabs>
      <w:spacing w:before="120" w:after="0" w:line="240" w:lineRule="auto"/>
      <w:ind w:left="340"/>
      <w:jc w:val="center"/>
    </w:pPr>
    <w:rPr>
      <w:rFonts w:eastAsia="Times New Roman"/>
      <w:b/>
      <w:bCs/>
      <w:noProof/>
      <w:sz w:val="24"/>
      <w:szCs w:val="20"/>
      <w:lang w:eastAsia="ru-RU"/>
    </w:rPr>
  </w:style>
  <w:style w:type="paragraph" w:customStyle="1" w:styleId="-J1">
    <w:name w:val="Стиль-J1"/>
    <w:uiPriority w:val="99"/>
    <w:semiHidden/>
    <w:rsid w:val="00DD2865"/>
    <w:pPr>
      <w:ind w:firstLine="709"/>
      <w:jc w:val="both"/>
    </w:pPr>
    <w:rPr>
      <w:sz w:val="24"/>
      <w:szCs w:val="24"/>
    </w:rPr>
  </w:style>
  <w:style w:type="character" w:customStyle="1" w:styleId="ConsNormal0">
    <w:name w:val="ConsNormal Знак"/>
    <w:link w:val="ConsNormal"/>
    <w:locked/>
    <w:rsid w:val="00DD2865"/>
    <w:rPr>
      <w:rFonts w:ascii="Arial" w:hAnsi="Arial"/>
    </w:rPr>
  </w:style>
  <w:style w:type="character" w:customStyle="1" w:styleId="ConsNonformat0">
    <w:name w:val="ConsNonformat Знак"/>
    <w:link w:val="ConsNonformat"/>
    <w:locked/>
    <w:rsid w:val="00DD2865"/>
    <w:rPr>
      <w:rFonts w:ascii="Courier New" w:hAnsi="Courier New" w:cs="Courier New"/>
    </w:rPr>
  </w:style>
  <w:style w:type="character" w:customStyle="1" w:styleId="S">
    <w:name w:val="S_Обычный Знак"/>
    <w:link w:val="S0"/>
    <w:semiHidden/>
    <w:locked/>
    <w:rsid w:val="00DD2865"/>
    <w:rPr>
      <w:sz w:val="24"/>
      <w:szCs w:val="24"/>
    </w:rPr>
  </w:style>
  <w:style w:type="paragraph" w:customStyle="1" w:styleId="S0">
    <w:name w:val="S_Обычный"/>
    <w:basedOn w:val="a0"/>
    <w:link w:val="S"/>
    <w:semiHidden/>
    <w:rsid w:val="00DD2865"/>
    <w:pPr>
      <w:spacing w:line="360" w:lineRule="auto"/>
      <w:ind w:firstLine="709"/>
      <w:jc w:val="both"/>
    </w:pPr>
  </w:style>
  <w:style w:type="paragraph" w:customStyle="1" w:styleId="ConsCell">
    <w:name w:val="ConsCell"/>
    <w:uiPriority w:val="99"/>
    <w:semiHidden/>
    <w:rsid w:val="00DD2865"/>
    <w:pPr>
      <w:widowControl w:val="0"/>
      <w:autoSpaceDE w:val="0"/>
      <w:autoSpaceDN w:val="0"/>
      <w:adjustRightInd w:val="0"/>
      <w:ind w:right="19772"/>
      <w:jc w:val="both"/>
    </w:pPr>
    <w:rPr>
      <w:rFonts w:ascii="Arial" w:hAnsi="Arial" w:cs="Arial"/>
    </w:rPr>
  </w:style>
  <w:style w:type="paragraph" w:customStyle="1" w:styleId="affffa">
    <w:name w:val="Приложение Номер"/>
    <w:basedOn w:val="ConsNormal"/>
    <w:uiPriority w:val="99"/>
    <w:semiHidden/>
    <w:rsid w:val="00DD2865"/>
    <w:pPr>
      <w:pageBreakBefore/>
      <w:widowControl/>
      <w:autoSpaceDE w:val="0"/>
      <w:autoSpaceDN w:val="0"/>
      <w:adjustRightInd w:val="0"/>
      <w:snapToGrid/>
      <w:spacing w:after="120" w:line="312" w:lineRule="auto"/>
      <w:ind w:firstLine="0"/>
      <w:jc w:val="right"/>
    </w:pPr>
    <w:rPr>
      <w:rFonts w:ascii="Times New Roman" w:hAnsi="Times New Roman"/>
      <w:i/>
      <w:sz w:val="24"/>
      <w:szCs w:val="24"/>
    </w:rPr>
  </w:style>
  <w:style w:type="paragraph" w:customStyle="1" w:styleId="S1">
    <w:name w:val="S_Титульный"/>
    <w:basedOn w:val="a0"/>
    <w:uiPriority w:val="99"/>
    <w:semiHidden/>
    <w:rsid w:val="00DD2865"/>
    <w:pPr>
      <w:spacing w:line="360" w:lineRule="auto"/>
      <w:ind w:left="3060"/>
      <w:jc w:val="right"/>
    </w:pPr>
    <w:rPr>
      <w:b/>
      <w:caps/>
    </w:rPr>
  </w:style>
  <w:style w:type="paragraph" w:customStyle="1" w:styleId="Style4">
    <w:name w:val="Style4"/>
    <w:basedOn w:val="a0"/>
    <w:uiPriority w:val="99"/>
    <w:semiHidden/>
    <w:rsid w:val="00DD2865"/>
    <w:pPr>
      <w:widowControl w:val="0"/>
      <w:autoSpaceDE w:val="0"/>
      <w:autoSpaceDN w:val="0"/>
      <w:adjustRightInd w:val="0"/>
    </w:pPr>
  </w:style>
  <w:style w:type="paragraph" w:customStyle="1" w:styleId="Style7">
    <w:name w:val="Style7"/>
    <w:basedOn w:val="a0"/>
    <w:uiPriority w:val="99"/>
    <w:semiHidden/>
    <w:rsid w:val="00DD2865"/>
    <w:pPr>
      <w:widowControl w:val="0"/>
      <w:autoSpaceDE w:val="0"/>
      <w:autoSpaceDN w:val="0"/>
      <w:adjustRightInd w:val="0"/>
      <w:spacing w:line="194" w:lineRule="exact"/>
      <w:jc w:val="both"/>
    </w:pPr>
  </w:style>
  <w:style w:type="paragraph" w:customStyle="1" w:styleId="Style6">
    <w:name w:val="Style6"/>
    <w:basedOn w:val="a0"/>
    <w:uiPriority w:val="99"/>
    <w:semiHidden/>
    <w:rsid w:val="00DD2865"/>
    <w:pPr>
      <w:widowControl w:val="0"/>
      <w:autoSpaceDE w:val="0"/>
      <w:autoSpaceDN w:val="0"/>
      <w:adjustRightInd w:val="0"/>
      <w:spacing w:line="196" w:lineRule="exact"/>
      <w:ind w:firstLine="576"/>
      <w:jc w:val="both"/>
    </w:pPr>
  </w:style>
  <w:style w:type="character" w:customStyle="1" w:styleId="affffb">
    <w:name w:val="Таблица центр Знак"/>
    <w:link w:val="affffc"/>
    <w:semiHidden/>
    <w:locked/>
    <w:rsid w:val="00DD2865"/>
    <w:rPr>
      <w:rFonts w:ascii="Calibri" w:eastAsia="Calibri" w:hAnsi="Calibri" w:cs="Calibri"/>
      <w:sz w:val="24"/>
      <w:szCs w:val="24"/>
      <w:lang w:bidi="ru-RU"/>
    </w:rPr>
  </w:style>
  <w:style w:type="paragraph" w:customStyle="1" w:styleId="affffc">
    <w:name w:val="Таблица центр"/>
    <w:basedOn w:val="a0"/>
    <w:link w:val="affffb"/>
    <w:semiHidden/>
    <w:qFormat/>
    <w:rsid w:val="00DD2865"/>
    <w:pPr>
      <w:spacing w:line="276" w:lineRule="auto"/>
      <w:jc w:val="center"/>
    </w:pPr>
    <w:rPr>
      <w:rFonts w:ascii="Calibri" w:eastAsia="Calibri" w:hAnsi="Calibri" w:cs="Calibri"/>
      <w:lang w:bidi="ru-RU"/>
    </w:rPr>
  </w:style>
  <w:style w:type="character" w:customStyle="1" w:styleId="affffd">
    <w:name w:val="Таблица левый край Знак"/>
    <w:link w:val="affffe"/>
    <w:semiHidden/>
    <w:locked/>
    <w:rsid w:val="00DD2865"/>
    <w:rPr>
      <w:rFonts w:ascii="Calibri" w:eastAsia="Calibri" w:hAnsi="Calibri" w:cs="Calibri"/>
      <w:sz w:val="24"/>
      <w:szCs w:val="24"/>
      <w:lang w:bidi="ru-RU"/>
    </w:rPr>
  </w:style>
  <w:style w:type="paragraph" w:customStyle="1" w:styleId="affffe">
    <w:name w:val="Таблица левый край"/>
    <w:basedOn w:val="affffc"/>
    <w:link w:val="affffd"/>
    <w:semiHidden/>
    <w:qFormat/>
    <w:rsid w:val="00DD2865"/>
    <w:pPr>
      <w:jc w:val="left"/>
    </w:pPr>
  </w:style>
  <w:style w:type="character" w:customStyle="1" w:styleId="1f3">
    <w:name w:val="1 Часть Знак"/>
    <w:link w:val="1f4"/>
    <w:semiHidden/>
    <w:locked/>
    <w:rsid w:val="00DD2865"/>
    <w:rPr>
      <w:b/>
      <w:sz w:val="24"/>
      <w:szCs w:val="24"/>
    </w:rPr>
  </w:style>
  <w:style w:type="paragraph" w:customStyle="1" w:styleId="1f4">
    <w:name w:val="1 Часть"/>
    <w:basedOn w:val="a0"/>
    <w:link w:val="1f3"/>
    <w:semiHidden/>
    <w:qFormat/>
    <w:rsid w:val="00DD2865"/>
    <w:pPr>
      <w:spacing w:before="480" w:after="240"/>
      <w:ind w:firstLine="709"/>
      <w:jc w:val="both"/>
      <w:outlineLvl w:val="0"/>
    </w:pPr>
    <w:rPr>
      <w:b/>
    </w:rPr>
  </w:style>
  <w:style w:type="character" w:customStyle="1" w:styleId="58">
    <w:name w:val="5 таблица заголовок Знак"/>
    <w:link w:val="59"/>
    <w:semiHidden/>
    <w:locked/>
    <w:rsid w:val="00DD2865"/>
    <w:rPr>
      <w:b/>
      <w:sz w:val="24"/>
      <w:szCs w:val="24"/>
      <w:lang w:eastAsia="ar-SA"/>
    </w:rPr>
  </w:style>
  <w:style w:type="paragraph" w:customStyle="1" w:styleId="59">
    <w:name w:val="5 таблица заголовок"/>
    <w:basedOn w:val="a0"/>
    <w:link w:val="58"/>
    <w:semiHidden/>
    <w:qFormat/>
    <w:rsid w:val="00DD2865"/>
    <w:pPr>
      <w:jc w:val="center"/>
    </w:pPr>
    <w:rPr>
      <w:b/>
      <w:lang w:eastAsia="ar-SA"/>
    </w:rPr>
  </w:style>
  <w:style w:type="character" w:customStyle="1" w:styleId="66">
    <w:name w:val="6 таблица левый край Знак"/>
    <w:link w:val="67"/>
    <w:semiHidden/>
    <w:locked/>
    <w:rsid w:val="00DD2865"/>
    <w:rPr>
      <w:sz w:val="24"/>
      <w:szCs w:val="24"/>
      <w:lang w:eastAsia="ar-SA"/>
    </w:rPr>
  </w:style>
  <w:style w:type="paragraph" w:customStyle="1" w:styleId="67">
    <w:name w:val="6 таблица левый край"/>
    <w:basedOn w:val="a0"/>
    <w:link w:val="66"/>
    <w:semiHidden/>
    <w:qFormat/>
    <w:rsid w:val="00DD2865"/>
    <w:rPr>
      <w:lang w:eastAsia="ar-SA"/>
    </w:rPr>
  </w:style>
  <w:style w:type="character" w:customStyle="1" w:styleId="afffff">
    <w:name w:val="лев кр таб Знак"/>
    <w:link w:val="afffff0"/>
    <w:semiHidden/>
    <w:locked/>
    <w:rsid w:val="00DD2865"/>
    <w:rPr>
      <w:rFonts w:ascii="Calibri" w:eastAsia="Calibri" w:hAnsi="Calibri" w:cs="Calibri"/>
      <w:sz w:val="16"/>
      <w:szCs w:val="16"/>
      <w:lang w:eastAsia="en-US"/>
    </w:rPr>
  </w:style>
  <w:style w:type="paragraph" w:customStyle="1" w:styleId="afffff0">
    <w:name w:val="лев кр таб"/>
    <w:basedOn w:val="a0"/>
    <w:link w:val="afffff"/>
    <w:semiHidden/>
    <w:qFormat/>
    <w:rsid w:val="00DD2865"/>
    <w:rPr>
      <w:rFonts w:ascii="Calibri" w:eastAsia="Calibri" w:hAnsi="Calibri" w:cs="Calibri"/>
      <w:sz w:val="16"/>
      <w:szCs w:val="16"/>
      <w:lang w:eastAsia="en-US"/>
    </w:rPr>
  </w:style>
  <w:style w:type="character" w:customStyle="1" w:styleId="afffff1">
    <w:name w:val="Табл. лев край Знак"/>
    <w:link w:val="afffff2"/>
    <w:semiHidden/>
    <w:locked/>
    <w:rsid w:val="00DD2865"/>
    <w:rPr>
      <w:rFonts w:ascii="Calibri" w:eastAsia="Calibri" w:hAnsi="Calibri" w:cs="Calibri"/>
      <w:sz w:val="16"/>
      <w:szCs w:val="16"/>
      <w:lang w:eastAsia="en-US"/>
    </w:rPr>
  </w:style>
  <w:style w:type="paragraph" w:customStyle="1" w:styleId="afffff2">
    <w:name w:val="Табл. лев край"/>
    <w:link w:val="afffff1"/>
    <w:autoRedefine/>
    <w:semiHidden/>
    <w:qFormat/>
    <w:rsid w:val="00DD2865"/>
    <w:rPr>
      <w:rFonts w:ascii="Calibri" w:eastAsia="Calibri" w:hAnsi="Calibri" w:cs="Calibri"/>
      <w:sz w:val="16"/>
      <w:szCs w:val="16"/>
      <w:lang w:eastAsia="en-US"/>
    </w:rPr>
  </w:style>
  <w:style w:type="character" w:customStyle="1" w:styleId="222">
    <w:name w:val="2 Заголовок 2 уровня Знак"/>
    <w:link w:val="223"/>
    <w:semiHidden/>
    <w:locked/>
    <w:rsid w:val="00DD2865"/>
    <w:rPr>
      <w:b/>
      <w:sz w:val="24"/>
      <w:szCs w:val="24"/>
      <w:lang w:eastAsia="ar-SA"/>
    </w:rPr>
  </w:style>
  <w:style w:type="paragraph" w:customStyle="1" w:styleId="223">
    <w:name w:val="2 Заголовок 2 уровня"/>
    <w:basedOn w:val="aff3"/>
    <w:link w:val="222"/>
    <w:semiHidden/>
    <w:qFormat/>
    <w:rsid w:val="00DD2865"/>
    <w:pPr>
      <w:spacing w:before="480" w:after="240"/>
      <w:ind w:firstLine="709"/>
      <w:jc w:val="both"/>
      <w:outlineLvl w:val="1"/>
    </w:pPr>
    <w:rPr>
      <w:rFonts w:ascii="Times New Roman" w:eastAsia="Times New Roman" w:hAnsi="Times New Roman" w:cs="Times New Roman"/>
      <w:b/>
      <w:sz w:val="24"/>
      <w:szCs w:val="24"/>
      <w:lang w:eastAsia="ar-SA"/>
    </w:rPr>
  </w:style>
  <w:style w:type="character" w:customStyle="1" w:styleId="1f5">
    <w:name w:val="1 Глава Знак"/>
    <w:link w:val="1f6"/>
    <w:semiHidden/>
    <w:locked/>
    <w:rsid w:val="00DD2865"/>
    <w:rPr>
      <w:b/>
      <w:sz w:val="24"/>
      <w:szCs w:val="24"/>
    </w:rPr>
  </w:style>
  <w:style w:type="paragraph" w:customStyle="1" w:styleId="1f6">
    <w:name w:val="1 Глава"/>
    <w:basedOn w:val="a0"/>
    <w:link w:val="1f5"/>
    <w:semiHidden/>
    <w:qFormat/>
    <w:rsid w:val="00DD2865"/>
    <w:pPr>
      <w:spacing w:before="480" w:after="240"/>
      <w:ind w:firstLine="709"/>
      <w:jc w:val="both"/>
      <w:outlineLvl w:val="1"/>
    </w:pPr>
    <w:rPr>
      <w:b/>
    </w:rPr>
  </w:style>
  <w:style w:type="character" w:customStyle="1" w:styleId="afffff3">
    <w:name w:val="А по лев краю Знак"/>
    <w:link w:val="afffff4"/>
    <w:semiHidden/>
    <w:locked/>
    <w:rsid w:val="00DD2865"/>
    <w:rPr>
      <w:rFonts w:ascii="Calibri" w:eastAsia="Calibri" w:hAnsi="Calibri" w:cs="Calibri"/>
      <w:sz w:val="16"/>
      <w:szCs w:val="16"/>
      <w:lang w:eastAsia="en-US"/>
    </w:rPr>
  </w:style>
  <w:style w:type="paragraph" w:customStyle="1" w:styleId="afffff4">
    <w:name w:val="А по лев краю"/>
    <w:link w:val="afffff3"/>
    <w:semiHidden/>
    <w:qFormat/>
    <w:rsid w:val="00DD2865"/>
    <w:rPr>
      <w:rFonts w:ascii="Calibri" w:eastAsia="Calibri" w:hAnsi="Calibri" w:cs="Calibri"/>
      <w:sz w:val="16"/>
      <w:szCs w:val="16"/>
      <w:lang w:eastAsia="en-US"/>
    </w:rPr>
  </w:style>
  <w:style w:type="character" w:customStyle="1" w:styleId="afffff5">
    <w:name w:val="А заголовок таб Знак"/>
    <w:link w:val="afffff6"/>
    <w:semiHidden/>
    <w:locked/>
    <w:rsid w:val="00DD2865"/>
    <w:rPr>
      <w:rFonts w:ascii="Calibri" w:eastAsia="Calibri" w:hAnsi="Calibri" w:cs="Calibri"/>
      <w:b/>
      <w:sz w:val="16"/>
      <w:szCs w:val="16"/>
      <w:lang w:eastAsia="en-US"/>
    </w:rPr>
  </w:style>
  <w:style w:type="paragraph" w:customStyle="1" w:styleId="afffff6">
    <w:name w:val="А заголовок таб"/>
    <w:basedOn w:val="afffff4"/>
    <w:link w:val="afffff5"/>
    <w:semiHidden/>
    <w:qFormat/>
    <w:rsid w:val="00DD2865"/>
    <w:pPr>
      <w:jc w:val="center"/>
    </w:pPr>
    <w:rPr>
      <w:b/>
    </w:rPr>
  </w:style>
  <w:style w:type="character" w:customStyle="1" w:styleId="afffff7">
    <w:name w:val="А по середине Знак"/>
    <w:link w:val="afffff8"/>
    <w:semiHidden/>
    <w:locked/>
    <w:rsid w:val="00DD2865"/>
    <w:rPr>
      <w:rFonts w:ascii="Calibri" w:eastAsia="Calibri" w:hAnsi="Calibri" w:cs="Calibri"/>
      <w:sz w:val="16"/>
      <w:szCs w:val="16"/>
      <w:lang w:eastAsia="en-US"/>
    </w:rPr>
  </w:style>
  <w:style w:type="paragraph" w:customStyle="1" w:styleId="afffff8">
    <w:name w:val="А по середине"/>
    <w:basedOn w:val="afffff4"/>
    <w:link w:val="afffff7"/>
    <w:semiHidden/>
    <w:qFormat/>
    <w:rsid w:val="00DD2865"/>
    <w:pPr>
      <w:jc w:val="center"/>
    </w:pPr>
  </w:style>
  <w:style w:type="character" w:customStyle="1" w:styleId="MSGENFONTSTYLENAMETEMPLATEROLELEVELMSGENFONTSTYLENAMEBYROLEHEADING1">
    <w:name w:val="MSG_EN_FONT_STYLE_NAME_TEMPLATE_ROLE_LEVEL MSG_EN_FONT_STYLE_NAME_BY_ROLE_HEADING 1_"/>
    <w:link w:val="MSGENFONTSTYLENAMETEMPLATEROLELEVELMSGENFONTSTYLENAMEBYROLEHEADING10"/>
    <w:semiHidden/>
    <w:locked/>
    <w:rsid w:val="00DD2865"/>
    <w:rPr>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a0"/>
    <w:link w:val="MSGENFONTSTYLENAMETEMPLATEROLELEVELMSGENFONTSTYLENAMEBYROLEHEADING1"/>
    <w:semiHidden/>
    <w:rsid w:val="00DD2865"/>
    <w:pPr>
      <w:widowControl w:val="0"/>
      <w:shd w:val="clear" w:color="auto" w:fill="FFFFFF"/>
      <w:spacing w:line="312" w:lineRule="exact"/>
      <w:jc w:val="center"/>
      <w:outlineLvl w:val="0"/>
    </w:pPr>
    <w:rPr>
      <w:b/>
      <w:bCs/>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semiHidden/>
    <w:locked/>
    <w:rsid w:val="00DD2865"/>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semiHidden/>
    <w:rsid w:val="00DD2865"/>
    <w:pPr>
      <w:widowControl w:val="0"/>
      <w:shd w:val="clear" w:color="auto" w:fill="FFFFFF"/>
      <w:spacing w:after="920" w:line="312" w:lineRule="exact"/>
      <w:jc w:val="center"/>
    </w:pPr>
    <w:rPr>
      <w:sz w:val="26"/>
      <w:szCs w:val="26"/>
    </w:rPr>
  </w:style>
  <w:style w:type="character" w:customStyle="1" w:styleId="MSGENFONTSTYLENAMETEMPLATEROLELEVELMSGENFONTSTYLENAMEBYROLEHEADINGNUMBER1">
    <w:name w:val="MSG_EN_FONT_STYLE_NAME_TEMPLATE_ROLE_LEVEL MSG_EN_FONT_STYLE_NAME_BY_ROLE_HEADING_NUMBER 1_"/>
    <w:link w:val="MSGENFONTSTYLENAMETEMPLATEROLELEVELMSGENFONTSTYLENAMEBYROLEHEADINGNUMBER10"/>
    <w:semiHidden/>
    <w:locked/>
    <w:rsid w:val="00DD2865"/>
    <w:rPr>
      <w:b/>
      <w:bCs/>
      <w:sz w:val="26"/>
      <w:szCs w:val="26"/>
      <w:shd w:val="clear" w:color="auto" w:fill="FFFFFF"/>
    </w:rPr>
  </w:style>
  <w:style w:type="paragraph" w:customStyle="1" w:styleId="MSGENFONTSTYLENAMETEMPLATEROLELEVELMSGENFONTSTYLENAMEBYROLEHEADINGNUMBER10">
    <w:name w:val="MSG_EN_FONT_STYLE_NAME_TEMPLATE_ROLE_LEVEL MSG_EN_FONT_STYLE_NAME_BY_ROLE_HEADING_NUMBER 1"/>
    <w:basedOn w:val="a0"/>
    <w:link w:val="MSGENFONTSTYLENAMETEMPLATEROLELEVELMSGENFONTSTYLENAMEBYROLEHEADINGNUMBER1"/>
    <w:semiHidden/>
    <w:rsid w:val="00DD2865"/>
    <w:pPr>
      <w:widowControl w:val="0"/>
      <w:shd w:val="clear" w:color="auto" w:fill="FFFFFF"/>
      <w:spacing w:before="320" w:after="320" w:line="288" w:lineRule="exact"/>
      <w:ind w:firstLine="580"/>
      <w:jc w:val="both"/>
      <w:outlineLvl w:val="0"/>
    </w:pPr>
    <w:rPr>
      <w:b/>
      <w:bCs/>
      <w:sz w:val="26"/>
      <w:szCs w:val="26"/>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semiHidden/>
    <w:locked/>
    <w:rsid w:val="00DD2865"/>
    <w:rPr>
      <w:b/>
      <w:bCs/>
      <w:sz w:val="26"/>
      <w:szCs w:val="26"/>
      <w:shd w:val="clear" w:color="auto" w:fill="FFFFFF"/>
    </w:rPr>
  </w:style>
  <w:style w:type="paragraph" w:customStyle="1" w:styleId="MSGENFONTSTYLENAMETEMPLATEROLENUMBERMSGENFONTSTYLENAMEBYROLETEXT30">
    <w:name w:val="MSG_EN_FONT_STYLE_NAME_TEMPLATE_ROLE_NUMBER MSG_EN_FONT_STYLE_NAME_BY_ROLE_TEXT 3"/>
    <w:basedOn w:val="a0"/>
    <w:link w:val="MSGENFONTSTYLENAMETEMPLATEROLENUMBERMSGENFONTSTYLENAMEBYROLETEXT3"/>
    <w:semiHidden/>
    <w:rsid w:val="00DD2865"/>
    <w:pPr>
      <w:widowControl w:val="0"/>
      <w:shd w:val="clear" w:color="auto" w:fill="FFFFFF"/>
      <w:spacing w:before="300" w:after="300" w:line="312" w:lineRule="exact"/>
      <w:ind w:firstLine="600"/>
      <w:jc w:val="both"/>
    </w:pPr>
    <w:rPr>
      <w:b/>
      <w:bCs/>
      <w:sz w:val="26"/>
      <w:szCs w:val="26"/>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semiHidden/>
    <w:locked/>
    <w:rsid w:val="00DD2865"/>
    <w:rPr>
      <w:sz w:val="22"/>
      <w:szCs w:val="22"/>
      <w:shd w:val="clear" w:color="auto" w:fill="FFFFFF"/>
    </w:rPr>
  </w:style>
  <w:style w:type="paragraph" w:customStyle="1" w:styleId="MSGENFONTSTYLENAMETEMPLATEROLENUMBERMSGENFONTSTYLENAMEBYROLETEXT40">
    <w:name w:val="MSG_EN_FONT_STYLE_NAME_TEMPLATE_ROLE_NUMBER MSG_EN_FONT_STYLE_NAME_BY_ROLE_TEXT 4"/>
    <w:basedOn w:val="a0"/>
    <w:link w:val="MSGENFONTSTYLENAMETEMPLATEROLENUMBERMSGENFONTSTYLENAMEBYROLETEXT4"/>
    <w:semiHidden/>
    <w:rsid w:val="00DD2865"/>
    <w:pPr>
      <w:widowControl w:val="0"/>
      <w:shd w:val="clear" w:color="auto" w:fill="FFFFFF"/>
      <w:spacing w:line="278" w:lineRule="exact"/>
      <w:jc w:val="both"/>
    </w:pPr>
    <w:rPr>
      <w:sz w:val="22"/>
      <w:szCs w:val="22"/>
    </w:rPr>
  </w:style>
  <w:style w:type="character" w:customStyle="1" w:styleId="afffff9">
    <w:name w:val="А по краю таб Знак"/>
    <w:link w:val="afffffa"/>
    <w:semiHidden/>
    <w:locked/>
    <w:rsid w:val="00DD2865"/>
    <w:rPr>
      <w:rFonts w:ascii="Calibri" w:eastAsia="Calibri" w:hAnsi="Calibri" w:cs="Calibri"/>
      <w:bCs/>
      <w:sz w:val="24"/>
      <w:szCs w:val="24"/>
      <w:lang w:bidi="ru-RU"/>
    </w:rPr>
  </w:style>
  <w:style w:type="paragraph" w:customStyle="1" w:styleId="afffffa">
    <w:name w:val="А по краю таб"/>
    <w:basedOn w:val="af2"/>
    <w:link w:val="afffff9"/>
    <w:semiHidden/>
    <w:qFormat/>
    <w:rsid w:val="00DD2865"/>
    <w:pPr>
      <w:spacing w:before="240"/>
      <w:ind w:left="-142"/>
      <w:jc w:val="both"/>
    </w:pPr>
    <w:rPr>
      <w:rFonts w:ascii="Calibri" w:eastAsia="Calibri" w:hAnsi="Calibri" w:cs="Calibri"/>
      <w:b w:val="0"/>
      <w:bCs/>
      <w:color w:val="auto"/>
      <w:szCs w:val="24"/>
      <w:lang w:bidi="ru-RU"/>
    </w:rPr>
  </w:style>
  <w:style w:type="character" w:customStyle="1" w:styleId="3a">
    <w:name w:val="3 по ширине таблица Знак"/>
    <w:link w:val="3b"/>
    <w:semiHidden/>
    <w:locked/>
    <w:rsid w:val="00DD2865"/>
    <w:rPr>
      <w:rFonts w:ascii="SimSun" w:eastAsia="SimSun" w:hAnsi="SimSun"/>
      <w:sz w:val="24"/>
      <w:szCs w:val="24"/>
      <w:lang w:val="x-none" w:eastAsia="zh-CN"/>
    </w:rPr>
  </w:style>
  <w:style w:type="paragraph" w:customStyle="1" w:styleId="3b">
    <w:name w:val="3 по ширине таблица"/>
    <w:basedOn w:val="a0"/>
    <w:link w:val="3a"/>
    <w:semiHidden/>
    <w:qFormat/>
    <w:rsid w:val="00DD2865"/>
    <w:pPr>
      <w:jc w:val="both"/>
    </w:pPr>
    <w:rPr>
      <w:rFonts w:ascii="SimSun" w:eastAsia="SimSun" w:hAnsi="SimSun"/>
      <w:lang w:val="x-none" w:eastAsia="zh-CN"/>
    </w:rPr>
  </w:style>
  <w:style w:type="character" w:customStyle="1" w:styleId="Main">
    <w:name w:val="Main Знак"/>
    <w:link w:val="Main0"/>
    <w:semiHidden/>
    <w:locked/>
    <w:rsid w:val="00DD2865"/>
    <w:rPr>
      <w:sz w:val="24"/>
      <w:szCs w:val="16"/>
    </w:rPr>
  </w:style>
  <w:style w:type="paragraph" w:customStyle="1" w:styleId="Main0">
    <w:name w:val="Main"/>
    <w:link w:val="Main"/>
    <w:semiHidden/>
    <w:rsid w:val="00DD2865"/>
    <w:pPr>
      <w:widowControl w:val="0"/>
      <w:spacing w:line="360" w:lineRule="auto"/>
      <w:ind w:firstLine="709"/>
      <w:jc w:val="both"/>
    </w:pPr>
    <w:rPr>
      <w:sz w:val="24"/>
      <w:szCs w:val="16"/>
    </w:rPr>
  </w:style>
  <w:style w:type="paragraph" w:customStyle="1" w:styleId="1f7">
    <w:name w:val="1"/>
    <w:basedOn w:val="a0"/>
    <w:next w:val="af5"/>
    <w:uiPriority w:val="99"/>
    <w:semiHidden/>
    <w:qFormat/>
    <w:rsid w:val="00DD2865"/>
    <w:pPr>
      <w:jc w:val="center"/>
    </w:pPr>
    <w:rPr>
      <w:b/>
      <w:sz w:val="26"/>
      <w:szCs w:val="20"/>
    </w:rPr>
  </w:style>
  <w:style w:type="character" w:customStyle="1" w:styleId="270">
    <w:name w:val="Знак Знак27"/>
    <w:semiHidden/>
    <w:rsid w:val="00DD2865"/>
    <w:rPr>
      <w:rFonts w:ascii="Times New Roman" w:eastAsia="Times New Roman" w:hAnsi="Times New Roman" w:cs="Times New Roman" w:hint="default"/>
      <w:sz w:val="24"/>
      <w:szCs w:val="24"/>
      <w:lang w:eastAsia="ru-RU"/>
    </w:rPr>
  </w:style>
  <w:style w:type="character" w:customStyle="1" w:styleId="260">
    <w:name w:val="Знак Знак26"/>
    <w:semiHidden/>
    <w:rsid w:val="00DD2865"/>
    <w:rPr>
      <w:rFonts w:ascii="Times New Roman" w:eastAsia="Times New Roman" w:hAnsi="Times New Roman" w:cs="Times New Roman" w:hint="default"/>
      <w:sz w:val="24"/>
      <w:szCs w:val="24"/>
      <w:lang w:eastAsia="ru-RU"/>
    </w:rPr>
  </w:style>
  <w:style w:type="character" w:customStyle="1" w:styleId="FontStyle17">
    <w:name w:val="Font Style17"/>
    <w:uiPriority w:val="99"/>
    <w:rsid w:val="00DD2865"/>
    <w:rPr>
      <w:rFonts w:ascii="Times New Roman" w:hAnsi="Times New Roman" w:cs="Times New Roman" w:hint="default"/>
      <w:sz w:val="10"/>
      <w:szCs w:val="10"/>
    </w:rPr>
  </w:style>
  <w:style w:type="character" w:customStyle="1" w:styleId="FontStyle21">
    <w:name w:val="Font Style21"/>
    <w:uiPriority w:val="99"/>
    <w:rsid w:val="00DD2865"/>
    <w:rPr>
      <w:rFonts w:ascii="Times New Roman" w:hAnsi="Times New Roman" w:cs="Times New Roman" w:hint="default"/>
      <w:b/>
      <w:bCs/>
      <w:i/>
      <w:iCs/>
      <w:sz w:val="10"/>
      <w:szCs w:val="10"/>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DD2865"/>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MSGENFONTSTYLENAMETEMPLATEROLEMSGENFONTSTYLENAMEBYROLETABLECAPTION">
    <w:name w:val="MSG_EN_FONT_STYLE_NAME_TEMPLATE_ROLE MSG_EN_FONT_STYLE_NAME_BY_ROLE_TABLE_CAPTION_"/>
    <w:rsid w:val="00DD2865"/>
    <w:rPr>
      <w:b/>
      <w:bCs/>
      <w:i w:val="0"/>
      <w:iCs w:val="0"/>
      <w:smallCaps w:val="0"/>
      <w:strike w:val="0"/>
      <w:dstrike w:val="0"/>
      <w:sz w:val="26"/>
      <w:szCs w:val="26"/>
      <w:u w:val="none"/>
      <w:effect w:val="none"/>
    </w:rPr>
  </w:style>
  <w:style w:type="character" w:customStyle="1" w:styleId="MSGENFONTSTYLENAMETEMPLATEROLENUMBERMSGENFONTSTYLENAMEBYROLETEXT3Exact">
    <w:name w:val="MSG_EN_FONT_STYLE_NAME_TEMPLATE_ROLE_NUMBER MSG_EN_FONT_STYLE_NAME_BY_ROLE_TEXT 3 Exact"/>
    <w:rsid w:val="00DD2865"/>
    <w:rPr>
      <w:rFonts w:ascii="Times New Roman" w:eastAsia="Times New Roman" w:hAnsi="Times New Roman" w:cs="Times New Roman" w:hint="default"/>
      <w:b/>
      <w:bCs/>
      <w:i w:val="0"/>
      <w:iCs w:val="0"/>
      <w:smallCaps w:val="0"/>
      <w:color w:val="000000"/>
      <w:spacing w:val="0"/>
      <w:w w:val="100"/>
      <w:position w:val="0"/>
      <w:sz w:val="26"/>
      <w:szCs w:val="26"/>
      <w:u w:val="single"/>
      <w:shd w:val="clear" w:color="auto" w:fill="FFFFFF"/>
      <w:lang w:val="ru-RU" w:eastAsia="ru-RU" w:bidi="ru-RU"/>
    </w:rPr>
  </w:style>
  <w:style w:type="character" w:customStyle="1" w:styleId="MSGENFONTSTYLENAMETEMPLATEROLENUMBERMSGENFONTSTYLENAMEBYROLETEXT2MSGENFONTSTYLEMODIFERSIZE11">
    <w:name w:val="MSG_EN_FONT_STYLE_NAME_TEMPLATE_ROLE_NUMBER MSG_EN_FONT_STYLE_NAME_BY_ROLE_TEXT 2 + MSG_EN_FONT_STYLE_MODIFER_SIZE 11"/>
    <w:rsid w:val="00DD286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MSGENFONTSTYLENAMETEMPLATEROLEMSGENFONTSTYLENAMEBYROLETABLECAPTION0">
    <w:name w:val="MSG_EN_FONT_STYLE_NAME_TEMPLATE_ROLE MSG_EN_FONT_STYLE_NAME_BY_ROLE_TABLE_CAPTION"/>
    <w:rsid w:val="00DD2865"/>
    <w:rPr>
      <w:rFonts w:ascii="Times New Roman" w:eastAsia="Times New Roman" w:hAnsi="Times New Roman" w:cs="Times New Roman" w:hint="default"/>
      <w:b/>
      <w:bCs/>
      <w:i w:val="0"/>
      <w:iCs w:val="0"/>
      <w:smallCaps w:val="0"/>
      <w:color w:val="000000"/>
      <w:spacing w:val="0"/>
      <w:w w:val="100"/>
      <w:position w:val="0"/>
      <w:sz w:val="26"/>
      <w:szCs w:val="26"/>
      <w:u w:val="single"/>
      <w:lang w:val="ru-RU" w:eastAsia="ru-RU" w:bidi="ru-RU"/>
    </w:rPr>
  </w:style>
  <w:style w:type="character" w:customStyle="1" w:styleId="WW8Num278z2">
    <w:name w:val="WW8Num278z2"/>
    <w:rsid w:val="00DD2865"/>
    <w:rPr>
      <w:rFonts w:ascii="Wingdings" w:hAnsi="Wingdings" w:hint="default"/>
    </w:rPr>
  </w:style>
  <w:style w:type="table" w:customStyle="1" w:styleId="TableNormal">
    <w:name w:val="Table Normal"/>
    <w:uiPriority w:val="2"/>
    <w:semiHidden/>
    <w:qFormat/>
    <w:rsid w:val="00DD286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2883">
      <w:bodyDiv w:val="1"/>
      <w:marLeft w:val="0"/>
      <w:marRight w:val="0"/>
      <w:marTop w:val="0"/>
      <w:marBottom w:val="0"/>
      <w:divBdr>
        <w:top w:val="none" w:sz="0" w:space="0" w:color="auto"/>
        <w:left w:val="none" w:sz="0" w:space="0" w:color="auto"/>
        <w:bottom w:val="none" w:sz="0" w:space="0" w:color="auto"/>
        <w:right w:val="none" w:sz="0" w:space="0" w:color="auto"/>
      </w:divBdr>
    </w:div>
    <w:div w:id="150491020">
      <w:bodyDiv w:val="1"/>
      <w:marLeft w:val="0"/>
      <w:marRight w:val="0"/>
      <w:marTop w:val="0"/>
      <w:marBottom w:val="0"/>
      <w:divBdr>
        <w:top w:val="none" w:sz="0" w:space="0" w:color="auto"/>
        <w:left w:val="none" w:sz="0" w:space="0" w:color="auto"/>
        <w:bottom w:val="none" w:sz="0" w:space="0" w:color="auto"/>
        <w:right w:val="none" w:sz="0" w:space="0" w:color="auto"/>
      </w:divBdr>
    </w:div>
    <w:div w:id="641157364">
      <w:bodyDiv w:val="1"/>
      <w:marLeft w:val="0"/>
      <w:marRight w:val="0"/>
      <w:marTop w:val="0"/>
      <w:marBottom w:val="0"/>
      <w:divBdr>
        <w:top w:val="none" w:sz="0" w:space="0" w:color="auto"/>
        <w:left w:val="none" w:sz="0" w:space="0" w:color="auto"/>
        <w:bottom w:val="none" w:sz="0" w:space="0" w:color="auto"/>
        <w:right w:val="none" w:sz="0" w:space="0" w:color="auto"/>
      </w:divBdr>
    </w:div>
    <w:div w:id="963921215">
      <w:bodyDiv w:val="1"/>
      <w:marLeft w:val="0"/>
      <w:marRight w:val="0"/>
      <w:marTop w:val="0"/>
      <w:marBottom w:val="0"/>
      <w:divBdr>
        <w:top w:val="none" w:sz="0" w:space="0" w:color="auto"/>
        <w:left w:val="none" w:sz="0" w:space="0" w:color="auto"/>
        <w:bottom w:val="none" w:sz="0" w:space="0" w:color="auto"/>
        <w:right w:val="none" w:sz="0" w:space="0" w:color="auto"/>
      </w:divBdr>
    </w:div>
    <w:div w:id="987053205">
      <w:bodyDiv w:val="1"/>
      <w:marLeft w:val="0"/>
      <w:marRight w:val="0"/>
      <w:marTop w:val="0"/>
      <w:marBottom w:val="0"/>
      <w:divBdr>
        <w:top w:val="none" w:sz="0" w:space="0" w:color="auto"/>
        <w:left w:val="none" w:sz="0" w:space="0" w:color="auto"/>
        <w:bottom w:val="none" w:sz="0" w:space="0" w:color="auto"/>
        <w:right w:val="none" w:sz="0" w:space="0" w:color="auto"/>
      </w:divBdr>
    </w:div>
    <w:div w:id="1567833321">
      <w:bodyDiv w:val="1"/>
      <w:marLeft w:val="0"/>
      <w:marRight w:val="0"/>
      <w:marTop w:val="0"/>
      <w:marBottom w:val="0"/>
      <w:divBdr>
        <w:top w:val="none" w:sz="0" w:space="0" w:color="auto"/>
        <w:left w:val="none" w:sz="0" w:space="0" w:color="auto"/>
        <w:bottom w:val="none" w:sz="0" w:space="0" w:color="auto"/>
        <w:right w:val="none" w:sz="0" w:space="0" w:color="auto"/>
      </w:divBdr>
    </w:div>
    <w:div w:id="193870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STR&amp;n=25004&amp;date=21.12.2021" TargetMode="External"/><Relationship Id="rId21" Type="http://schemas.openxmlformats.org/officeDocument/2006/relationships/hyperlink" Target="https://login.consultant.ru/link/?req=doc&amp;base=STR&amp;n=27263&amp;date=21.12.2021" TargetMode="External"/><Relationship Id="rId42" Type="http://schemas.openxmlformats.org/officeDocument/2006/relationships/hyperlink" Target="https://login.consultant.ru/link/?req=doc&amp;base=STR&amp;n=20548&amp;date=21.12.2021" TargetMode="External"/><Relationship Id="rId47" Type="http://schemas.openxmlformats.org/officeDocument/2006/relationships/hyperlink" Target="https://login.consultant.ru/link/?req=doc&amp;base=STR&amp;n=27263&amp;date=21.12.2021" TargetMode="External"/><Relationship Id="rId63" Type="http://schemas.openxmlformats.org/officeDocument/2006/relationships/hyperlink" Target="https://login.consultant.ru/link/?req=doc&amp;base=STR&amp;n=20548&amp;date=21.12.2021" TargetMode="External"/><Relationship Id="rId68" Type="http://schemas.openxmlformats.org/officeDocument/2006/relationships/hyperlink" Target="https://login.consultant.ru/link/?req=doc&amp;base=STR&amp;n=23576&amp;date=21.12.2021" TargetMode="External"/><Relationship Id="rId84" Type="http://schemas.openxmlformats.org/officeDocument/2006/relationships/hyperlink" Target="https://login.consultant.ru/link/?req=doc&amp;base=STR&amp;n=20548&amp;date=21.12.2021" TargetMode="External"/><Relationship Id="rId89" Type="http://schemas.openxmlformats.org/officeDocument/2006/relationships/hyperlink" Target="https://login.consultant.ru/link/?req=doc&amp;base=STR&amp;n=23576&amp;date=21.12.2021" TargetMode="External"/><Relationship Id="rId7" Type="http://schemas.openxmlformats.org/officeDocument/2006/relationships/hyperlink" Target="http://www.consultant.ru/document/cons_doc_LAW_357291/d43ae8ece00bbaa3bc825d04067c64adebeae28c/%23dst100615" TargetMode="External"/><Relationship Id="rId71" Type="http://schemas.openxmlformats.org/officeDocument/2006/relationships/hyperlink" Target="https://login.consultant.ru/link/?req=doc&amp;base=STR&amp;n=23576&amp;date=21.12.2021" TargetMode="External"/><Relationship Id="rId92" Type="http://schemas.openxmlformats.org/officeDocument/2006/relationships/hyperlink" Target="https://login.consultant.ru/link/?req=doc&amp;base=STR&amp;n=23576&amp;date=21.12.2021" TargetMode="External"/><Relationship Id="rId2" Type="http://schemas.openxmlformats.org/officeDocument/2006/relationships/styles" Target="styles.xml"/><Relationship Id="rId16" Type="http://schemas.openxmlformats.org/officeDocument/2006/relationships/hyperlink" Target="https://login.consultant.ru/link/?req=doc&amp;base=STR&amp;n=20548&amp;date=21.12.2021" TargetMode="External"/><Relationship Id="rId29" Type="http://schemas.openxmlformats.org/officeDocument/2006/relationships/hyperlink" Target="https://login.consultant.ru/link/?req=doc&amp;base=STR&amp;n=20548&amp;date=21.12.2021" TargetMode="External"/><Relationship Id="rId11" Type="http://schemas.openxmlformats.org/officeDocument/2006/relationships/hyperlink" Target="https://login.consultant.ru/link/?req=doc&amp;base=STR&amp;n=20548&amp;date=21.12.2021" TargetMode="External"/><Relationship Id="rId24" Type="http://schemas.openxmlformats.org/officeDocument/2006/relationships/hyperlink" Target="https://login.consultant.ru/link/?req=doc&amp;base=STR&amp;n=25004&amp;date=21.12.2021" TargetMode="External"/><Relationship Id="rId32" Type="http://schemas.openxmlformats.org/officeDocument/2006/relationships/hyperlink" Target="https://login.consultant.ru/link/?req=doc&amp;base=STR&amp;n=20548&amp;date=21.12.2021" TargetMode="External"/><Relationship Id="rId37" Type="http://schemas.openxmlformats.org/officeDocument/2006/relationships/hyperlink" Target="https://login.consultant.ru/link/?req=doc&amp;base=STR&amp;n=21850&amp;date=21.12.2021" TargetMode="External"/><Relationship Id="rId40" Type="http://schemas.openxmlformats.org/officeDocument/2006/relationships/hyperlink" Target="https://login.consultant.ru/link/?req=doc&amp;base=STR&amp;n=20548&amp;date=21.12.2021" TargetMode="External"/><Relationship Id="rId45" Type="http://schemas.openxmlformats.org/officeDocument/2006/relationships/hyperlink" Target="https://login.consultant.ru/link/?req=doc&amp;base=STR&amp;n=20548&amp;date=21.12.2021" TargetMode="External"/><Relationship Id="rId53" Type="http://schemas.openxmlformats.org/officeDocument/2006/relationships/hyperlink" Target="https://login.consultant.ru/link/?req=doc&amp;base=STR&amp;n=20548&amp;date=21.12.2021" TargetMode="External"/><Relationship Id="rId58" Type="http://schemas.openxmlformats.org/officeDocument/2006/relationships/hyperlink" Target="https://login.consultant.ru/link/?req=doc&amp;base=STR&amp;n=20548&amp;date=21.12.2021" TargetMode="External"/><Relationship Id="rId66" Type="http://schemas.openxmlformats.org/officeDocument/2006/relationships/hyperlink" Target="https://login.consultant.ru/link/?req=doc&amp;base=STR&amp;n=23576&amp;date=21.12.2021" TargetMode="External"/><Relationship Id="rId74" Type="http://schemas.openxmlformats.org/officeDocument/2006/relationships/hyperlink" Target="https://login.consultant.ru/link/?req=doc&amp;base=STR&amp;n=23576&amp;date=21.12.2021" TargetMode="External"/><Relationship Id="rId79" Type="http://schemas.openxmlformats.org/officeDocument/2006/relationships/hyperlink" Target="https://login.consultant.ru/link/?req=doc&amp;base=STR&amp;n=20548&amp;date=21.12.2021" TargetMode="External"/><Relationship Id="rId87" Type="http://schemas.openxmlformats.org/officeDocument/2006/relationships/hyperlink" Target="https://login.consultant.ru/link/?req=doc&amp;base=STR&amp;n=23576&amp;date=21.12.2021"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login.consultant.ru/link/?req=doc&amp;base=STR&amp;n=21850&amp;date=21.12.2021" TargetMode="External"/><Relationship Id="rId82" Type="http://schemas.openxmlformats.org/officeDocument/2006/relationships/hyperlink" Target="https://login.consultant.ru/link/?req=doc&amp;base=STR&amp;n=20548&amp;date=21.12.2021" TargetMode="External"/><Relationship Id="rId90" Type="http://schemas.openxmlformats.org/officeDocument/2006/relationships/hyperlink" Target="https://login.consultant.ru/link/?req=doc&amp;base=STR&amp;n=23576&amp;date=21.12.2021" TargetMode="External"/><Relationship Id="rId95" Type="http://schemas.openxmlformats.org/officeDocument/2006/relationships/hyperlink" Target="https://login.consultant.ru/link/?req=doc&amp;base=STR&amp;n=23576&amp;date=21.12.2021" TargetMode="External"/><Relationship Id="rId19" Type="http://schemas.openxmlformats.org/officeDocument/2006/relationships/hyperlink" Target="https://login.consultant.ru/link/?req=doc&amp;base=STR&amp;n=20548&amp;date=21.12.2021" TargetMode="External"/><Relationship Id="rId14" Type="http://schemas.openxmlformats.org/officeDocument/2006/relationships/hyperlink" Target="https://login.consultant.ru/link/?req=doc&amp;base=STR&amp;n=20548&amp;date=21.12.2021" TargetMode="External"/><Relationship Id="rId22" Type="http://schemas.openxmlformats.org/officeDocument/2006/relationships/hyperlink" Target="https://login.consultant.ru/link/?req=doc&amp;base=STR&amp;n=27263&amp;date=21.12.2021" TargetMode="External"/><Relationship Id="rId27" Type="http://schemas.openxmlformats.org/officeDocument/2006/relationships/hyperlink" Target="https://login.consultant.ru/link/?req=doc&amp;base=STR&amp;n=20548&amp;date=21.12.2021" TargetMode="External"/><Relationship Id="rId30" Type="http://schemas.openxmlformats.org/officeDocument/2006/relationships/hyperlink" Target="https://login.consultant.ru/link/?req=doc&amp;base=STR&amp;n=20548&amp;date=21.12.2021" TargetMode="External"/><Relationship Id="rId35" Type="http://schemas.openxmlformats.org/officeDocument/2006/relationships/hyperlink" Target="https://login.consultant.ru/link/?req=doc&amp;base=STR&amp;n=20548&amp;date=21.12.2021" TargetMode="External"/><Relationship Id="rId43" Type="http://schemas.openxmlformats.org/officeDocument/2006/relationships/hyperlink" Target="https://login.consultant.ru/link/?req=doc&amp;base=STR&amp;n=20548&amp;date=21.12.2021" TargetMode="External"/><Relationship Id="rId48" Type="http://schemas.openxmlformats.org/officeDocument/2006/relationships/hyperlink" Target="https://login.consultant.ru/link/?req=doc&amp;base=STR&amp;n=25004&amp;date=21.12.2021" TargetMode="External"/><Relationship Id="rId56" Type="http://schemas.openxmlformats.org/officeDocument/2006/relationships/hyperlink" Target="https://login.consultant.ru/link/?req=doc&amp;base=STR&amp;n=20548&amp;date=21.12.2021" TargetMode="External"/><Relationship Id="rId64" Type="http://schemas.openxmlformats.org/officeDocument/2006/relationships/hyperlink" Target="https://login.consultant.ru/link/?req=doc&amp;base=STR&amp;n=20548&amp;date=21.12.2021" TargetMode="External"/><Relationship Id="rId69" Type="http://schemas.openxmlformats.org/officeDocument/2006/relationships/hyperlink" Target="https://login.consultant.ru/link/?req=doc&amp;base=STR&amp;n=23576&amp;date=21.12.2021" TargetMode="External"/><Relationship Id="rId77" Type="http://schemas.openxmlformats.org/officeDocument/2006/relationships/hyperlink" Target="https://login.consultant.ru/link/?req=doc&amp;base=STR&amp;n=23576&amp;date=21.12.2021" TargetMode="External"/><Relationship Id="rId100" Type="http://schemas.openxmlformats.org/officeDocument/2006/relationships/header" Target="header1.xml"/><Relationship Id="rId8" Type="http://schemas.openxmlformats.org/officeDocument/2006/relationships/hyperlink" Target="https://login.consultant.ru/link/?req=doc&amp;base=STR&amp;n=20548&amp;date=21.12.2021" TargetMode="External"/><Relationship Id="rId51" Type="http://schemas.openxmlformats.org/officeDocument/2006/relationships/hyperlink" Target="https://login.consultant.ru/link/?req=doc&amp;base=STR&amp;n=20548&amp;date=21.12.2021" TargetMode="External"/><Relationship Id="rId72" Type="http://schemas.openxmlformats.org/officeDocument/2006/relationships/hyperlink" Target="https://login.consultant.ru/link/?req=doc&amp;base=STR&amp;n=23576&amp;date=21.12.2021" TargetMode="External"/><Relationship Id="rId80" Type="http://schemas.openxmlformats.org/officeDocument/2006/relationships/hyperlink" Target="https://login.consultant.ru/link/?req=doc&amp;base=STR&amp;n=20548&amp;date=21.12.2021" TargetMode="External"/><Relationship Id="rId85" Type="http://schemas.openxmlformats.org/officeDocument/2006/relationships/hyperlink" Target="https://login.consultant.ru/link/?req=doc&amp;base=STR&amp;n=20548&amp;date=21.12.2021" TargetMode="External"/><Relationship Id="rId93" Type="http://schemas.openxmlformats.org/officeDocument/2006/relationships/hyperlink" Target="https://login.consultant.ru/link/?req=doc&amp;base=STR&amp;n=23576&amp;date=21.12.2021" TargetMode="External"/><Relationship Id="rId9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login.consultant.ru/link/?req=doc&amp;base=STR&amp;n=20548&amp;date=21.12.2021" TargetMode="External"/><Relationship Id="rId17" Type="http://schemas.openxmlformats.org/officeDocument/2006/relationships/hyperlink" Target="https://login.consultant.ru/link/?req=doc&amp;base=STR&amp;n=20548&amp;date=21.12.2021" TargetMode="External"/><Relationship Id="rId25" Type="http://schemas.openxmlformats.org/officeDocument/2006/relationships/hyperlink" Target="https://login.consultant.ru/link/?req=doc&amp;base=STR&amp;n=25004&amp;date=21.12.2021" TargetMode="External"/><Relationship Id="rId33" Type="http://schemas.openxmlformats.org/officeDocument/2006/relationships/hyperlink" Target="https://login.consultant.ru/link/?req=doc&amp;base=STR&amp;n=20548&amp;date=21.12.2021" TargetMode="External"/><Relationship Id="rId38" Type="http://schemas.openxmlformats.org/officeDocument/2006/relationships/hyperlink" Target="https://login.consultant.ru/link/?req=doc&amp;base=STR&amp;n=20548&amp;date=21.12.2021" TargetMode="External"/><Relationship Id="rId46" Type="http://schemas.openxmlformats.org/officeDocument/2006/relationships/hyperlink" Target="https://login.consultant.ru/link/?req=doc&amp;base=STR&amp;n=27263&amp;date=21.12.2021" TargetMode="External"/><Relationship Id="rId59" Type="http://schemas.openxmlformats.org/officeDocument/2006/relationships/hyperlink" Target="https://login.consultant.ru/link/?req=doc&amp;base=STR&amp;n=20548&amp;date=21.12.2021" TargetMode="External"/><Relationship Id="rId67" Type="http://schemas.openxmlformats.org/officeDocument/2006/relationships/hyperlink" Target="https://login.consultant.ru/link/?req=doc&amp;base=STR&amp;n=23576&amp;date=21.12.2021" TargetMode="External"/><Relationship Id="rId103" Type="http://schemas.openxmlformats.org/officeDocument/2006/relationships/theme" Target="theme/theme1.xml"/><Relationship Id="rId20" Type="http://schemas.openxmlformats.org/officeDocument/2006/relationships/hyperlink" Target="https://login.consultant.ru/link/?req=doc&amp;base=STR&amp;n=20548&amp;date=21.12.2021" TargetMode="External"/><Relationship Id="rId41" Type="http://schemas.openxmlformats.org/officeDocument/2006/relationships/hyperlink" Target="https://login.consultant.ru/link/?req=doc&amp;base=STR&amp;n=20548&amp;date=21.12.2021" TargetMode="External"/><Relationship Id="rId54" Type="http://schemas.openxmlformats.org/officeDocument/2006/relationships/hyperlink" Target="https://login.consultant.ru/link/?req=doc&amp;base=STR&amp;n=20548&amp;date=21.12.2021" TargetMode="External"/><Relationship Id="rId62" Type="http://schemas.openxmlformats.org/officeDocument/2006/relationships/hyperlink" Target="https://login.consultant.ru/link/?req=doc&amp;base=STR&amp;n=20548&amp;date=21.12.2021" TargetMode="External"/><Relationship Id="rId70" Type="http://schemas.openxmlformats.org/officeDocument/2006/relationships/hyperlink" Target="https://login.consultant.ru/link/?req=doc&amp;base=STR&amp;n=23576&amp;date=21.12.2021" TargetMode="External"/><Relationship Id="rId75" Type="http://schemas.openxmlformats.org/officeDocument/2006/relationships/hyperlink" Target="https://login.consultant.ru/link/?req=doc&amp;base=STR&amp;n=23576&amp;date=21.12.2021" TargetMode="External"/><Relationship Id="rId83" Type="http://schemas.openxmlformats.org/officeDocument/2006/relationships/hyperlink" Target="https://login.consultant.ru/link/?req=doc&amp;base=STR&amp;n=20548&amp;date=21.12.2021" TargetMode="External"/><Relationship Id="rId88" Type="http://schemas.openxmlformats.org/officeDocument/2006/relationships/hyperlink" Target="https://login.consultant.ru/link/?req=doc&amp;base=STR&amp;n=23576&amp;date=21.12.2021" TargetMode="External"/><Relationship Id="rId91" Type="http://schemas.openxmlformats.org/officeDocument/2006/relationships/hyperlink" Target="https://login.consultant.ru/link/?req=doc&amp;base=STR&amp;n=23576&amp;date=21.12.2021" TargetMode="External"/><Relationship Id="rId96"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ogin.consultant.ru/link/?req=doc&amp;base=STR&amp;n=20548&amp;date=21.12.2021" TargetMode="External"/><Relationship Id="rId23" Type="http://schemas.openxmlformats.org/officeDocument/2006/relationships/hyperlink" Target="https://login.consultant.ru/link/?req=doc&amp;base=STR&amp;n=27263&amp;date=21.12.2021" TargetMode="External"/><Relationship Id="rId28" Type="http://schemas.openxmlformats.org/officeDocument/2006/relationships/hyperlink" Target="https://login.consultant.ru/link/?req=doc&amp;base=STR&amp;n=20548&amp;date=21.12.2021" TargetMode="External"/><Relationship Id="rId36" Type="http://schemas.openxmlformats.org/officeDocument/2006/relationships/hyperlink" Target="https://login.consultant.ru/link/?req=doc&amp;base=STR&amp;n=21850&amp;date=21.12.2021" TargetMode="External"/><Relationship Id="rId49" Type="http://schemas.openxmlformats.org/officeDocument/2006/relationships/hyperlink" Target="https://login.consultant.ru/link/?req=doc&amp;base=STR&amp;n=21168&amp;date=21.12.2021" TargetMode="External"/><Relationship Id="rId57" Type="http://schemas.openxmlformats.org/officeDocument/2006/relationships/hyperlink" Target="https://login.consultant.ru/link/?req=doc&amp;base=STR&amp;n=20548&amp;date=21.12.2021" TargetMode="External"/><Relationship Id="rId10" Type="http://schemas.openxmlformats.org/officeDocument/2006/relationships/hyperlink" Target="https://login.consultant.ru/link/?req=doc&amp;base=STR&amp;n=25004&amp;date=21.12.2021" TargetMode="External"/><Relationship Id="rId31" Type="http://schemas.openxmlformats.org/officeDocument/2006/relationships/hyperlink" Target="https://login.consultant.ru/link/?req=doc&amp;base=STR&amp;n=20548&amp;date=21.12.2021" TargetMode="External"/><Relationship Id="rId44" Type="http://schemas.openxmlformats.org/officeDocument/2006/relationships/hyperlink" Target="https://login.consultant.ru/link/?req=doc&amp;base=STR&amp;n=20548&amp;date=21.12.2021" TargetMode="External"/><Relationship Id="rId52" Type="http://schemas.openxmlformats.org/officeDocument/2006/relationships/hyperlink" Target="https://login.consultant.ru/link/?req=doc&amp;base=STR&amp;n=20548&amp;date=21.12.2021" TargetMode="External"/><Relationship Id="rId60" Type="http://schemas.openxmlformats.org/officeDocument/2006/relationships/hyperlink" Target="https://login.consultant.ru/link/?req=doc&amp;base=STR&amp;n=23505&amp;date=21.12.2021" TargetMode="External"/><Relationship Id="rId65" Type="http://schemas.openxmlformats.org/officeDocument/2006/relationships/hyperlink" Target="https://login.consultant.ru/link/?req=doc&amp;base=STR&amp;n=20548&amp;date=21.12.2021" TargetMode="External"/><Relationship Id="rId73" Type="http://schemas.openxmlformats.org/officeDocument/2006/relationships/hyperlink" Target="https://login.consultant.ru/link/?req=doc&amp;base=STR&amp;n=23576&amp;date=21.12.2021" TargetMode="External"/><Relationship Id="rId78" Type="http://schemas.openxmlformats.org/officeDocument/2006/relationships/hyperlink" Target="https://login.consultant.ru/link/?req=doc&amp;base=STR&amp;n=23576&amp;date=21.12.2021" TargetMode="External"/><Relationship Id="rId81" Type="http://schemas.openxmlformats.org/officeDocument/2006/relationships/hyperlink" Target="https://login.consultant.ru/link/?req=doc&amp;base=STR&amp;n=20548&amp;date=21.12.2021" TargetMode="External"/><Relationship Id="rId86" Type="http://schemas.openxmlformats.org/officeDocument/2006/relationships/hyperlink" Target="https://login.consultant.ru/link/?req=doc&amp;base=STR&amp;n=23576&amp;date=21.12.2021" TargetMode="External"/><Relationship Id="rId94" Type="http://schemas.openxmlformats.org/officeDocument/2006/relationships/hyperlink" Target="https://login.consultant.ru/link/?req=doc&amp;base=STR&amp;n=23576&amp;date=21.12.2021" TargetMode="External"/><Relationship Id="rId99" Type="http://schemas.openxmlformats.org/officeDocument/2006/relationships/image" Target="media/image4.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ogin.consultant.ru/link/?req=doc&amp;base=STR&amp;n=27263&amp;date=21.12.2021" TargetMode="External"/><Relationship Id="rId13" Type="http://schemas.openxmlformats.org/officeDocument/2006/relationships/hyperlink" Target="https://login.consultant.ru/link/?req=doc&amp;base=STR&amp;n=21850&amp;date=21.12.2021" TargetMode="External"/><Relationship Id="rId18" Type="http://schemas.openxmlformats.org/officeDocument/2006/relationships/hyperlink" Target="https://login.consultant.ru/link/?req=doc&amp;base=STR&amp;n=20548&amp;date=21.12.2021" TargetMode="External"/><Relationship Id="rId39" Type="http://schemas.openxmlformats.org/officeDocument/2006/relationships/hyperlink" Target="https://login.consultant.ru/link/?req=doc&amp;base=STR&amp;n=20548&amp;date=21.12.2021" TargetMode="External"/><Relationship Id="rId34" Type="http://schemas.openxmlformats.org/officeDocument/2006/relationships/hyperlink" Target="https://login.consultant.ru/link/?req=doc&amp;base=STR&amp;n=20548&amp;date=21.12.2021" TargetMode="External"/><Relationship Id="rId50" Type="http://schemas.openxmlformats.org/officeDocument/2006/relationships/hyperlink" Target="https://login.consultant.ru/link/?req=doc&amp;base=STR&amp;n=21195&amp;date=21.12.2021" TargetMode="External"/><Relationship Id="rId55" Type="http://schemas.openxmlformats.org/officeDocument/2006/relationships/hyperlink" Target="https://login.consultant.ru/link/?req=doc&amp;base=STR&amp;n=20548&amp;date=21.12.2021" TargetMode="External"/><Relationship Id="rId76" Type="http://schemas.openxmlformats.org/officeDocument/2006/relationships/hyperlink" Target="https://login.consultant.ru/link/?req=doc&amp;base=STR&amp;n=23576&amp;date=21.12.2021" TargetMode="External"/><Relationship Id="rId97"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23069</Words>
  <Characters>131495</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154256</CharactersWithSpaces>
  <SharedDoc>false</SharedDoc>
  <HLinks>
    <vt:vector size="534" baseType="variant">
      <vt:variant>
        <vt:i4>7667838</vt:i4>
      </vt:variant>
      <vt:variant>
        <vt:i4>264</vt:i4>
      </vt:variant>
      <vt:variant>
        <vt:i4>0</vt:i4>
      </vt:variant>
      <vt:variant>
        <vt:i4>5</vt:i4>
      </vt:variant>
      <vt:variant>
        <vt:lpwstr>https://login.consultant.ru/link/?req=doc&amp;base=STR&amp;n=23576&amp;date=21.12.2021</vt:lpwstr>
      </vt:variant>
      <vt:variant>
        <vt:lpwstr/>
      </vt:variant>
      <vt:variant>
        <vt:i4>7667838</vt:i4>
      </vt:variant>
      <vt:variant>
        <vt:i4>261</vt:i4>
      </vt:variant>
      <vt:variant>
        <vt:i4>0</vt:i4>
      </vt:variant>
      <vt:variant>
        <vt:i4>5</vt:i4>
      </vt:variant>
      <vt:variant>
        <vt:lpwstr>https://login.consultant.ru/link/?req=doc&amp;base=STR&amp;n=23576&amp;date=21.12.2021</vt:lpwstr>
      </vt:variant>
      <vt:variant>
        <vt:lpwstr/>
      </vt:variant>
      <vt:variant>
        <vt:i4>7667838</vt:i4>
      </vt:variant>
      <vt:variant>
        <vt:i4>258</vt:i4>
      </vt:variant>
      <vt:variant>
        <vt:i4>0</vt:i4>
      </vt:variant>
      <vt:variant>
        <vt:i4>5</vt:i4>
      </vt:variant>
      <vt:variant>
        <vt:lpwstr>https://login.consultant.ru/link/?req=doc&amp;base=STR&amp;n=23576&amp;date=21.12.2021</vt:lpwstr>
      </vt:variant>
      <vt:variant>
        <vt:lpwstr/>
      </vt:variant>
      <vt:variant>
        <vt:i4>7667838</vt:i4>
      </vt:variant>
      <vt:variant>
        <vt:i4>255</vt:i4>
      </vt:variant>
      <vt:variant>
        <vt:i4>0</vt:i4>
      </vt:variant>
      <vt:variant>
        <vt:i4>5</vt:i4>
      </vt:variant>
      <vt:variant>
        <vt:lpwstr>https://login.consultant.ru/link/?req=doc&amp;base=STR&amp;n=23576&amp;date=21.12.2021</vt:lpwstr>
      </vt:variant>
      <vt:variant>
        <vt:lpwstr/>
      </vt:variant>
      <vt:variant>
        <vt:i4>7667838</vt:i4>
      </vt:variant>
      <vt:variant>
        <vt:i4>252</vt:i4>
      </vt:variant>
      <vt:variant>
        <vt:i4>0</vt:i4>
      </vt:variant>
      <vt:variant>
        <vt:i4>5</vt:i4>
      </vt:variant>
      <vt:variant>
        <vt:lpwstr>https://login.consultant.ru/link/?req=doc&amp;base=STR&amp;n=23576&amp;date=21.12.2021</vt:lpwstr>
      </vt:variant>
      <vt:variant>
        <vt:lpwstr/>
      </vt:variant>
      <vt:variant>
        <vt:i4>7667838</vt:i4>
      </vt:variant>
      <vt:variant>
        <vt:i4>249</vt:i4>
      </vt:variant>
      <vt:variant>
        <vt:i4>0</vt:i4>
      </vt:variant>
      <vt:variant>
        <vt:i4>5</vt:i4>
      </vt:variant>
      <vt:variant>
        <vt:lpwstr>https://login.consultant.ru/link/?req=doc&amp;base=STR&amp;n=23576&amp;date=21.12.2021</vt:lpwstr>
      </vt:variant>
      <vt:variant>
        <vt:lpwstr/>
      </vt:variant>
      <vt:variant>
        <vt:i4>7667838</vt:i4>
      </vt:variant>
      <vt:variant>
        <vt:i4>246</vt:i4>
      </vt:variant>
      <vt:variant>
        <vt:i4>0</vt:i4>
      </vt:variant>
      <vt:variant>
        <vt:i4>5</vt:i4>
      </vt:variant>
      <vt:variant>
        <vt:lpwstr>https://login.consultant.ru/link/?req=doc&amp;base=STR&amp;n=23576&amp;date=21.12.2021</vt:lpwstr>
      </vt:variant>
      <vt:variant>
        <vt:lpwstr/>
      </vt:variant>
      <vt:variant>
        <vt:i4>7667838</vt:i4>
      </vt:variant>
      <vt:variant>
        <vt:i4>243</vt:i4>
      </vt:variant>
      <vt:variant>
        <vt:i4>0</vt:i4>
      </vt:variant>
      <vt:variant>
        <vt:i4>5</vt:i4>
      </vt:variant>
      <vt:variant>
        <vt:lpwstr>https://login.consultant.ru/link/?req=doc&amp;base=STR&amp;n=23576&amp;date=21.12.2021</vt:lpwstr>
      </vt:variant>
      <vt:variant>
        <vt:lpwstr/>
      </vt:variant>
      <vt:variant>
        <vt:i4>7667838</vt:i4>
      </vt:variant>
      <vt:variant>
        <vt:i4>240</vt:i4>
      </vt:variant>
      <vt:variant>
        <vt:i4>0</vt:i4>
      </vt:variant>
      <vt:variant>
        <vt:i4>5</vt:i4>
      </vt:variant>
      <vt:variant>
        <vt:lpwstr>https://login.consultant.ru/link/?req=doc&amp;base=STR&amp;n=23576&amp;date=21.12.2021</vt:lpwstr>
      </vt:variant>
      <vt:variant>
        <vt:lpwstr/>
      </vt:variant>
      <vt:variant>
        <vt:i4>7667838</vt:i4>
      </vt:variant>
      <vt:variant>
        <vt:i4>237</vt:i4>
      </vt:variant>
      <vt:variant>
        <vt:i4>0</vt:i4>
      </vt:variant>
      <vt:variant>
        <vt:i4>5</vt:i4>
      </vt:variant>
      <vt:variant>
        <vt:lpwstr>https://login.consultant.ru/link/?req=doc&amp;base=STR&amp;n=23576&amp;date=21.12.2021</vt:lpwstr>
      </vt:variant>
      <vt:variant>
        <vt:lpwstr/>
      </vt:variant>
      <vt:variant>
        <vt:i4>8061054</vt:i4>
      </vt:variant>
      <vt:variant>
        <vt:i4>234</vt:i4>
      </vt:variant>
      <vt:variant>
        <vt:i4>0</vt:i4>
      </vt:variant>
      <vt:variant>
        <vt:i4>5</vt:i4>
      </vt:variant>
      <vt:variant>
        <vt:lpwstr>https://login.consultant.ru/link/?req=doc&amp;base=STR&amp;n=20548&amp;date=21.12.2021</vt:lpwstr>
      </vt:variant>
      <vt:variant>
        <vt:lpwstr/>
      </vt:variant>
      <vt:variant>
        <vt:i4>8061054</vt:i4>
      </vt:variant>
      <vt:variant>
        <vt:i4>231</vt:i4>
      </vt:variant>
      <vt:variant>
        <vt:i4>0</vt:i4>
      </vt:variant>
      <vt:variant>
        <vt:i4>5</vt:i4>
      </vt:variant>
      <vt:variant>
        <vt:lpwstr>https://login.consultant.ru/link/?req=doc&amp;base=STR&amp;n=20548&amp;date=21.12.2021</vt:lpwstr>
      </vt:variant>
      <vt:variant>
        <vt:lpwstr/>
      </vt:variant>
      <vt:variant>
        <vt:i4>8061054</vt:i4>
      </vt:variant>
      <vt:variant>
        <vt:i4>228</vt:i4>
      </vt:variant>
      <vt:variant>
        <vt:i4>0</vt:i4>
      </vt:variant>
      <vt:variant>
        <vt:i4>5</vt:i4>
      </vt:variant>
      <vt:variant>
        <vt:lpwstr>https://login.consultant.ru/link/?req=doc&amp;base=STR&amp;n=20548&amp;date=21.12.2021</vt:lpwstr>
      </vt:variant>
      <vt:variant>
        <vt:lpwstr/>
      </vt:variant>
      <vt:variant>
        <vt:i4>8061054</vt:i4>
      </vt:variant>
      <vt:variant>
        <vt:i4>225</vt:i4>
      </vt:variant>
      <vt:variant>
        <vt:i4>0</vt:i4>
      </vt:variant>
      <vt:variant>
        <vt:i4>5</vt:i4>
      </vt:variant>
      <vt:variant>
        <vt:lpwstr>https://login.consultant.ru/link/?req=doc&amp;base=STR&amp;n=20548&amp;date=21.12.2021</vt:lpwstr>
      </vt:variant>
      <vt:variant>
        <vt:lpwstr/>
      </vt:variant>
      <vt:variant>
        <vt:i4>8061054</vt:i4>
      </vt:variant>
      <vt:variant>
        <vt:i4>222</vt:i4>
      </vt:variant>
      <vt:variant>
        <vt:i4>0</vt:i4>
      </vt:variant>
      <vt:variant>
        <vt:i4>5</vt:i4>
      </vt:variant>
      <vt:variant>
        <vt:lpwstr>https://login.consultant.ru/link/?req=doc&amp;base=STR&amp;n=20548&amp;date=21.12.2021</vt:lpwstr>
      </vt:variant>
      <vt:variant>
        <vt:lpwstr/>
      </vt:variant>
      <vt:variant>
        <vt:i4>8061054</vt:i4>
      </vt:variant>
      <vt:variant>
        <vt:i4>219</vt:i4>
      </vt:variant>
      <vt:variant>
        <vt:i4>0</vt:i4>
      </vt:variant>
      <vt:variant>
        <vt:i4>5</vt:i4>
      </vt:variant>
      <vt:variant>
        <vt:lpwstr>https://login.consultant.ru/link/?req=doc&amp;base=STR&amp;n=20548&amp;date=21.12.2021</vt:lpwstr>
      </vt:variant>
      <vt:variant>
        <vt:lpwstr/>
      </vt:variant>
      <vt:variant>
        <vt:i4>8061054</vt:i4>
      </vt:variant>
      <vt:variant>
        <vt:i4>216</vt:i4>
      </vt:variant>
      <vt:variant>
        <vt:i4>0</vt:i4>
      </vt:variant>
      <vt:variant>
        <vt:i4>5</vt:i4>
      </vt:variant>
      <vt:variant>
        <vt:lpwstr>https://login.consultant.ru/link/?req=doc&amp;base=STR&amp;n=20548&amp;date=21.12.2021</vt:lpwstr>
      </vt:variant>
      <vt:variant>
        <vt:lpwstr/>
      </vt:variant>
      <vt:variant>
        <vt:i4>7667838</vt:i4>
      </vt:variant>
      <vt:variant>
        <vt:i4>213</vt:i4>
      </vt:variant>
      <vt:variant>
        <vt:i4>0</vt:i4>
      </vt:variant>
      <vt:variant>
        <vt:i4>5</vt:i4>
      </vt:variant>
      <vt:variant>
        <vt:lpwstr>https://login.consultant.ru/link/?req=doc&amp;base=STR&amp;n=23576&amp;date=21.12.2021</vt:lpwstr>
      </vt:variant>
      <vt:variant>
        <vt:lpwstr/>
      </vt:variant>
      <vt:variant>
        <vt:i4>7667838</vt:i4>
      </vt:variant>
      <vt:variant>
        <vt:i4>210</vt:i4>
      </vt:variant>
      <vt:variant>
        <vt:i4>0</vt:i4>
      </vt:variant>
      <vt:variant>
        <vt:i4>5</vt:i4>
      </vt:variant>
      <vt:variant>
        <vt:lpwstr>https://login.consultant.ru/link/?req=doc&amp;base=STR&amp;n=23576&amp;date=21.12.2021</vt:lpwstr>
      </vt:variant>
      <vt:variant>
        <vt:lpwstr/>
      </vt:variant>
      <vt:variant>
        <vt:i4>7667838</vt:i4>
      </vt:variant>
      <vt:variant>
        <vt:i4>207</vt:i4>
      </vt:variant>
      <vt:variant>
        <vt:i4>0</vt:i4>
      </vt:variant>
      <vt:variant>
        <vt:i4>5</vt:i4>
      </vt:variant>
      <vt:variant>
        <vt:lpwstr>https://login.consultant.ru/link/?req=doc&amp;base=STR&amp;n=23576&amp;date=21.12.2021</vt:lpwstr>
      </vt:variant>
      <vt:variant>
        <vt:lpwstr/>
      </vt:variant>
      <vt:variant>
        <vt:i4>7667838</vt:i4>
      </vt:variant>
      <vt:variant>
        <vt:i4>204</vt:i4>
      </vt:variant>
      <vt:variant>
        <vt:i4>0</vt:i4>
      </vt:variant>
      <vt:variant>
        <vt:i4>5</vt:i4>
      </vt:variant>
      <vt:variant>
        <vt:lpwstr>https://login.consultant.ru/link/?req=doc&amp;base=STR&amp;n=23576&amp;date=21.12.2021</vt:lpwstr>
      </vt:variant>
      <vt:variant>
        <vt:lpwstr/>
      </vt:variant>
      <vt:variant>
        <vt:i4>7667838</vt:i4>
      </vt:variant>
      <vt:variant>
        <vt:i4>201</vt:i4>
      </vt:variant>
      <vt:variant>
        <vt:i4>0</vt:i4>
      </vt:variant>
      <vt:variant>
        <vt:i4>5</vt:i4>
      </vt:variant>
      <vt:variant>
        <vt:lpwstr>https://login.consultant.ru/link/?req=doc&amp;base=STR&amp;n=23576&amp;date=21.12.2021</vt:lpwstr>
      </vt:variant>
      <vt:variant>
        <vt:lpwstr/>
      </vt:variant>
      <vt:variant>
        <vt:i4>7667838</vt:i4>
      </vt:variant>
      <vt:variant>
        <vt:i4>198</vt:i4>
      </vt:variant>
      <vt:variant>
        <vt:i4>0</vt:i4>
      </vt:variant>
      <vt:variant>
        <vt:i4>5</vt:i4>
      </vt:variant>
      <vt:variant>
        <vt:lpwstr>https://login.consultant.ru/link/?req=doc&amp;base=STR&amp;n=23576&amp;date=21.12.2021</vt:lpwstr>
      </vt:variant>
      <vt:variant>
        <vt:lpwstr/>
      </vt:variant>
      <vt:variant>
        <vt:i4>7667838</vt:i4>
      </vt:variant>
      <vt:variant>
        <vt:i4>195</vt:i4>
      </vt:variant>
      <vt:variant>
        <vt:i4>0</vt:i4>
      </vt:variant>
      <vt:variant>
        <vt:i4>5</vt:i4>
      </vt:variant>
      <vt:variant>
        <vt:lpwstr>https://login.consultant.ru/link/?req=doc&amp;base=STR&amp;n=23576&amp;date=21.12.2021</vt:lpwstr>
      </vt:variant>
      <vt:variant>
        <vt:lpwstr/>
      </vt:variant>
      <vt:variant>
        <vt:i4>7667838</vt:i4>
      </vt:variant>
      <vt:variant>
        <vt:i4>192</vt:i4>
      </vt:variant>
      <vt:variant>
        <vt:i4>0</vt:i4>
      </vt:variant>
      <vt:variant>
        <vt:i4>5</vt:i4>
      </vt:variant>
      <vt:variant>
        <vt:lpwstr>https://login.consultant.ru/link/?req=doc&amp;base=STR&amp;n=23576&amp;date=21.12.2021</vt:lpwstr>
      </vt:variant>
      <vt:variant>
        <vt:lpwstr/>
      </vt:variant>
      <vt:variant>
        <vt:i4>7667838</vt:i4>
      </vt:variant>
      <vt:variant>
        <vt:i4>189</vt:i4>
      </vt:variant>
      <vt:variant>
        <vt:i4>0</vt:i4>
      </vt:variant>
      <vt:variant>
        <vt:i4>5</vt:i4>
      </vt:variant>
      <vt:variant>
        <vt:lpwstr>https://login.consultant.ru/link/?req=doc&amp;base=STR&amp;n=23576&amp;date=21.12.2021</vt:lpwstr>
      </vt:variant>
      <vt:variant>
        <vt:lpwstr/>
      </vt:variant>
      <vt:variant>
        <vt:i4>7667838</vt:i4>
      </vt:variant>
      <vt:variant>
        <vt:i4>186</vt:i4>
      </vt:variant>
      <vt:variant>
        <vt:i4>0</vt:i4>
      </vt:variant>
      <vt:variant>
        <vt:i4>5</vt:i4>
      </vt:variant>
      <vt:variant>
        <vt:lpwstr>https://login.consultant.ru/link/?req=doc&amp;base=STR&amp;n=23576&amp;date=21.12.2021</vt:lpwstr>
      </vt:variant>
      <vt:variant>
        <vt:lpwstr/>
      </vt:variant>
      <vt:variant>
        <vt:i4>7667838</vt:i4>
      </vt:variant>
      <vt:variant>
        <vt:i4>183</vt:i4>
      </vt:variant>
      <vt:variant>
        <vt:i4>0</vt:i4>
      </vt:variant>
      <vt:variant>
        <vt:i4>5</vt:i4>
      </vt:variant>
      <vt:variant>
        <vt:lpwstr>https://login.consultant.ru/link/?req=doc&amp;base=STR&amp;n=23576&amp;date=21.12.2021</vt:lpwstr>
      </vt:variant>
      <vt:variant>
        <vt:lpwstr/>
      </vt:variant>
      <vt:variant>
        <vt:i4>7667838</vt:i4>
      </vt:variant>
      <vt:variant>
        <vt:i4>180</vt:i4>
      </vt:variant>
      <vt:variant>
        <vt:i4>0</vt:i4>
      </vt:variant>
      <vt:variant>
        <vt:i4>5</vt:i4>
      </vt:variant>
      <vt:variant>
        <vt:lpwstr>https://login.consultant.ru/link/?req=doc&amp;base=STR&amp;n=23576&amp;date=21.12.2021</vt:lpwstr>
      </vt:variant>
      <vt:variant>
        <vt:lpwstr/>
      </vt:variant>
      <vt:variant>
        <vt:i4>7667838</vt:i4>
      </vt:variant>
      <vt:variant>
        <vt:i4>177</vt:i4>
      </vt:variant>
      <vt:variant>
        <vt:i4>0</vt:i4>
      </vt:variant>
      <vt:variant>
        <vt:i4>5</vt:i4>
      </vt:variant>
      <vt:variant>
        <vt:lpwstr>https://login.consultant.ru/link/?req=doc&amp;base=STR&amp;n=23576&amp;date=21.12.2021</vt:lpwstr>
      </vt:variant>
      <vt:variant>
        <vt:lpwstr/>
      </vt:variant>
      <vt:variant>
        <vt:i4>8061054</vt:i4>
      </vt:variant>
      <vt:variant>
        <vt:i4>174</vt:i4>
      </vt:variant>
      <vt:variant>
        <vt:i4>0</vt:i4>
      </vt:variant>
      <vt:variant>
        <vt:i4>5</vt:i4>
      </vt:variant>
      <vt:variant>
        <vt:lpwstr>https://login.consultant.ru/link/?req=doc&amp;base=STR&amp;n=20548&amp;date=21.12.2021</vt:lpwstr>
      </vt:variant>
      <vt:variant>
        <vt:lpwstr/>
      </vt:variant>
      <vt:variant>
        <vt:i4>8061054</vt:i4>
      </vt:variant>
      <vt:variant>
        <vt:i4>171</vt:i4>
      </vt:variant>
      <vt:variant>
        <vt:i4>0</vt:i4>
      </vt:variant>
      <vt:variant>
        <vt:i4>5</vt:i4>
      </vt:variant>
      <vt:variant>
        <vt:lpwstr>https://login.consultant.ru/link/?req=doc&amp;base=STR&amp;n=20548&amp;date=21.12.2021</vt:lpwstr>
      </vt:variant>
      <vt:variant>
        <vt:lpwstr/>
      </vt:variant>
      <vt:variant>
        <vt:i4>8061054</vt:i4>
      </vt:variant>
      <vt:variant>
        <vt:i4>168</vt:i4>
      </vt:variant>
      <vt:variant>
        <vt:i4>0</vt:i4>
      </vt:variant>
      <vt:variant>
        <vt:i4>5</vt:i4>
      </vt:variant>
      <vt:variant>
        <vt:lpwstr>https://login.consultant.ru/link/?req=doc&amp;base=STR&amp;n=20548&amp;date=21.12.2021</vt:lpwstr>
      </vt:variant>
      <vt:variant>
        <vt:lpwstr/>
      </vt:variant>
      <vt:variant>
        <vt:i4>8061054</vt:i4>
      </vt:variant>
      <vt:variant>
        <vt:i4>165</vt:i4>
      </vt:variant>
      <vt:variant>
        <vt:i4>0</vt:i4>
      </vt:variant>
      <vt:variant>
        <vt:i4>5</vt:i4>
      </vt:variant>
      <vt:variant>
        <vt:lpwstr>https://login.consultant.ru/link/?req=doc&amp;base=STR&amp;n=20548&amp;date=21.12.2021</vt:lpwstr>
      </vt:variant>
      <vt:variant>
        <vt:lpwstr/>
      </vt:variant>
      <vt:variant>
        <vt:i4>8257662</vt:i4>
      </vt:variant>
      <vt:variant>
        <vt:i4>162</vt:i4>
      </vt:variant>
      <vt:variant>
        <vt:i4>0</vt:i4>
      </vt:variant>
      <vt:variant>
        <vt:i4>5</vt:i4>
      </vt:variant>
      <vt:variant>
        <vt:lpwstr>https://login.consultant.ru/link/?req=doc&amp;base=STR&amp;n=21850&amp;date=21.12.2021</vt:lpwstr>
      </vt:variant>
      <vt:variant>
        <vt:lpwstr/>
      </vt:variant>
      <vt:variant>
        <vt:i4>7733369</vt:i4>
      </vt:variant>
      <vt:variant>
        <vt:i4>159</vt:i4>
      </vt:variant>
      <vt:variant>
        <vt:i4>0</vt:i4>
      </vt:variant>
      <vt:variant>
        <vt:i4>5</vt:i4>
      </vt:variant>
      <vt:variant>
        <vt:lpwstr>https://login.consultant.ru/link/?req=doc&amp;base=STR&amp;n=23505&amp;date=21.12.2021</vt:lpwstr>
      </vt:variant>
      <vt:variant>
        <vt:lpwstr/>
      </vt:variant>
      <vt:variant>
        <vt:i4>8061054</vt:i4>
      </vt:variant>
      <vt:variant>
        <vt:i4>156</vt:i4>
      </vt:variant>
      <vt:variant>
        <vt:i4>0</vt:i4>
      </vt:variant>
      <vt:variant>
        <vt:i4>5</vt:i4>
      </vt:variant>
      <vt:variant>
        <vt:lpwstr>https://login.consultant.ru/link/?req=doc&amp;base=STR&amp;n=20548&amp;date=21.12.2021</vt:lpwstr>
      </vt:variant>
      <vt:variant>
        <vt:lpwstr/>
      </vt:variant>
      <vt:variant>
        <vt:i4>8061054</vt:i4>
      </vt:variant>
      <vt:variant>
        <vt:i4>153</vt:i4>
      </vt:variant>
      <vt:variant>
        <vt:i4>0</vt:i4>
      </vt:variant>
      <vt:variant>
        <vt:i4>5</vt:i4>
      </vt:variant>
      <vt:variant>
        <vt:lpwstr>https://login.consultant.ru/link/?req=doc&amp;base=STR&amp;n=20548&amp;date=21.12.2021</vt:lpwstr>
      </vt:variant>
      <vt:variant>
        <vt:lpwstr/>
      </vt:variant>
      <vt:variant>
        <vt:i4>8061054</vt:i4>
      </vt:variant>
      <vt:variant>
        <vt:i4>150</vt:i4>
      </vt:variant>
      <vt:variant>
        <vt:i4>0</vt:i4>
      </vt:variant>
      <vt:variant>
        <vt:i4>5</vt:i4>
      </vt:variant>
      <vt:variant>
        <vt:lpwstr>https://login.consultant.ru/link/?req=doc&amp;base=STR&amp;n=20548&amp;date=21.12.2021</vt:lpwstr>
      </vt:variant>
      <vt:variant>
        <vt:lpwstr/>
      </vt:variant>
      <vt:variant>
        <vt:i4>8061054</vt:i4>
      </vt:variant>
      <vt:variant>
        <vt:i4>147</vt:i4>
      </vt:variant>
      <vt:variant>
        <vt:i4>0</vt:i4>
      </vt:variant>
      <vt:variant>
        <vt:i4>5</vt:i4>
      </vt:variant>
      <vt:variant>
        <vt:lpwstr>https://login.consultant.ru/link/?req=doc&amp;base=STR&amp;n=20548&amp;date=21.12.2021</vt:lpwstr>
      </vt:variant>
      <vt:variant>
        <vt:lpwstr/>
      </vt:variant>
      <vt:variant>
        <vt:i4>8061054</vt:i4>
      </vt:variant>
      <vt:variant>
        <vt:i4>144</vt:i4>
      </vt:variant>
      <vt:variant>
        <vt:i4>0</vt:i4>
      </vt:variant>
      <vt:variant>
        <vt:i4>5</vt:i4>
      </vt:variant>
      <vt:variant>
        <vt:lpwstr>https://login.consultant.ru/link/?req=doc&amp;base=STR&amp;n=20548&amp;date=21.12.2021</vt:lpwstr>
      </vt:variant>
      <vt:variant>
        <vt:lpwstr/>
      </vt:variant>
      <vt:variant>
        <vt:i4>8061054</vt:i4>
      </vt:variant>
      <vt:variant>
        <vt:i4>141</vt:i4>
      </vt:variant>
      <vt:variant>
        <vt:i4>0</vt:i4>
      </vt:variant>
      <vt:variant>
        <vt:i4>5</vt:i4>
      </vt:variant>
      <vt:variant>
        <vt:lpwstr>https://login.consultant.ru/link/?req=doc&amp;base=STR&amp;n=20548&amp;date=21.12.2021</vt:lpwstr>
      </vt:variant>
      <vt:variant>
        <vt:lpwstr/>
      </vt:variant>
      <vt:variant>
        <vt:i4>8061054</vt:i4>
      </vt:variant>
      <vt:variant>
        <vt:i4>138</vt:i4>
      </vt:variant>
      <vt:variant>
        <vt:i4>0</vt:i4>
      </vt:variant>
      <vt:variant>
        <vt:i4>5</vt:i4>
      </vt:variant>
      <vt:variant>
        <vt:lpwstr>https://login.consultant.ru/link/?req=doc&amp;base=STR&amp;n=20548&amp;date=21.12.2021</vt:lpwstr>
      </vt:variant>
      <vt:variant>
        <vt:lpwstr/>
      </vt:variant>
      <vt:variant>
        <vt:i4>8061054</vt:i4>
      </vt:variant>
      <vt:variant>
        <vt:i4>135</vt:i4>
      </vt:variant>
      <vt:variant>
        <vt:i4>0</vt:i4>
      </vt:variant>
      <vt:variant>
        <vt:i4>5</vt:i4>
      </vt:variant>
      <vt:variant>
        <vt:lpwstr>https://login.consultant.ru/link/?req=doc&amp;base=STR&amp;n=20548&amp;date=21.12.2021</vt:lpwstr>
      </vt:variant>
      <vt:variant>
        <vt:lpwstr/>
      </vt:variant>
      <vt:variant>
        <vt:i4>8061054</vt:i4>
      </vt:variant>
      <vt:variant>
        <vt:i4>132</vt:i4>
      </vt:variant>
      <vt:variant>
        <vt:i4>0</vt:i4>
      </vt:variant>
      <vt:variant>
        <vt:i4>5</vt:i4>
      </vt:variant>
      <vt:variant>
        <vt:lpwstr>https://login.consultant.ru/link/?req=doc&amp;base=STR&amp;n=20548&amp;date=21.12.2021</vt:lpwstr>
      </vt:variant>
      <vt:variant>
        <vt:lpwstr/>
      </vt:variant>
      <vt:variant>
        <vt:i4>7471218</vt:i4>
      </vt:variant>
      <vt:variant>
        <vt:i4>129</vt:i4>
      </vt:variant>
      <vt:variant>
        <vt:i4>0</vt:i4>
      </vt:variant>
      <vt:variant>
        <vt:i4>5</vt:i4>
      </vt:variant>
      <vt:variant>
        <vt:lpwstr>https://login.consultant.ru/link/?req=doc&amp;base=STR&amp;n=21195&amp;date=21.12.2021</vt:lpwstr>
      </vt:variant>
      <vt:variant>
        <vt:lpwstr/>
      </vt:variant>
      <vt:variant>
        <vt:i4>8323197</vt:i4>
      </vt:variant>
      <vt:variant>
        <vt:i4>126</vt:i4>
      </vt:variant>
      <vt:variant>
        <vt:i4>0</vt:i4>
      </vt:variant>
      <vt:variant>
        <vt:i4>5</vt:i4>
      </vt:variant>
      <vt:variant>
        <vt:lpwstr>https://login.consultant.ru/link/?req=doc&amp;base=STR&amp;n=21168&amp;date=21.12.2021</vt:lpwstr>
      </vt:variant>
      <vt:variant>
        <vt:lpwstr/>
      </vt:variant>
      <vt:variant>
        <vt:i4>7471231</vt:i4>
      </vt:variant>
      <vt:variant>
        <vt:i4>123</vt:i4>
      </vt:variant>
      <vt:variant>
        <vt:i4>0</vt:i4>
      </vt:variant>
      <vt:variant>
        <vt:i4>5</vt:i4>
      </vt:variant>
      <vt:variant>
        <vt:lpwstr>https://login.consultant.ru/link/?req=doc&amp;base=STR&amp;n=25004&amp;date=21.12.2021</vt:lpwstr>
      </vt:variant>
      <vt:variant>
        <vt:lpwstr/>
      </vt:variant>
      <vt:variant>
        <vt:i4>7798907</vt:i4>
      </vt:variant>
      <vt:variant>
        <vt:i4>120</vt:i4>
      </vt:variant>
      <vt:variant>
        <vt:i4>0</vt:i4>
      </vt:variant>
      <vt:variant>
        <vt:i4>5</vt:i4>
      </vt:variant>
      <vt:variant>
        <vt:lpwstr>https://login.consultant.ru/link/?req=doc&amp;base=STR&amp;n=27263&amp;date=21.12.2021</vt:lpwstr>
      </vt:variant>
      <vt:variant>
        <vt:lpwstr/>
      </vt:variant>
      <vt:variant>
        <vt:i4>7798907</vt:i4>
      </vt:variant>
      <vt:variant>
        <vt:i4>117</vt:i4>
      </vt:variant>
      <vt:variant>
        <vt:i4>0</vt:i4>
      </vt:variant>
      <vt:variant>
        <vt:i4>5</vt:i4>
      </vt:variant>
      <vt:variant>
        <vt:lpwstr>https://login.consultant.ru/link/?req=doc&amp;base=STR&amp;n=27263&amp;date=21.12.2021</vt:lpwstr>
      </vt:variant>
      <vt:variant>
        <vt:lpwstr/>
      </vt:variant>
      <vt:variant>
        <vt:i4>8061054</vt:i4>
      </vt:variant>
      <vt:variant>
        <vt:i4>114</vt:i4>
      </vt:variant>
      <vt:variant>
        <vt:i4>0</vt:i4>
      </vt:variant>
      <vt:variant>
        <vt:i4>5</vt:i4>
      </vt:variant>
      <vt:variant>
        <vt:lpwstr>https://login.consultant.ru/link/?req=doc&amp;base=STR&amp;n=20548&amp;date=21.12.2021</vt:lpwstr>
      </vt:variant>
      <vt:variant>
        <vt:lpwstr/>
      </vt:variant>
      <vt:variant>
        <vt:i4>8061054</vt:i4>
      </vt:variant>
      <vt:variant>
        <vt:i4>111</vt:i4>
      </vt:variant>
      <vt:variant>
        <vt:i4>0</vt:i4>
      </vt:variant>
      <vt:variant>
        <vt:i4>5</vt:i4>
      </vt:variant>
      <vt:variant>
        <vt:lpwstr>https://login.consultant.ru/link/?req=doc&amp;base=STR&amp;n=20548&amp;date=21.12.2021</vt:lpwstr>
      </vt:variant>
      <vt:variant>
        <vt:lpwstr/>
      </vt:variant>
      <vt:variant>
        <vt:i4>8061054</vt:i4>
      </vt:variant>
      <vt:variant>
        <vt:i4>108</vt:i4>
      </vt:variant>
      <vt:variant>
        <vt:i4>0</vt:i4>
      </vt:variant>
      <vt:variant>
        <vt:i4>5</vt:i4>
      </vt:variant>
      <vt:variant>
        <vt:lpwstr>https://login.consultant.ru/link/?req=doc&amp;base=STR&amp;n=20548&amp;date=21.12.2021</vt:lpwstr>
      </vt:variant>
      <vt:variant>
        <vt:lpwstr/>
      </vt:variant>
      <vt:variant>
        <vt:i4>8061054</vt:i4>
      </vt:variant>
      <vt:variant>
        <vt:i4>105</vt:i4>
      </vt:variant>
      <vt:variant>
        <vt:i4>0</vt:i4>
      </vt:variant>
      <vt:variant>
        <vt:i4>5</vt:i4>
      </vt:variant>
      <vt:variant>
        <vt:lpwstr>https://login.consultant.ru/link/?req=doc&amp;base=STR&amp;n=20548&amp;date=21.12.2021</vt:lpwstr>
      </vt:variant>
      <vt:variant>
        <vt:lpwstr/>
      </vt:variant>
      <vt:variant>
        <vt:i4>8061054</vt:i4>
      </vt:variant>
      <vt:variant>
        <vt:i4>102</vt:i4>
      </vt:variant>
      <vt:variant>
        <vt:i4>0</vt:i4>
      </vt:variant>
      <vt:variant>
        <vt:i4>5</vt:i4>
      </vt:variant>
      <vt:variant>
        <vt:lpwstr>https://login.consultant.ru/link/?req=doc&amp;base=STR&amp;n=20548&amp;date=21.12.2021</vt:lpwstr>
      </vt:variant>
      <vt:variant>
        <vt:lpwstr/>
      </vt:variant>
      <vt:variant>
        <vt:i4>8061054</vt:i4>
      </vt:variant>
      <vt:variant>
        <vt:i4>99</vt:i4>
      </vt:variant>
      <vt:variant>
        <vt:i4>0</vt:i4>
      </vt:variant>
      <vt:variant>
        <vt:i4>5</vt:i4>
      </vt:variant>
      <vt:variant>
        <vt:lpwstr>https://login.consultant.ru/link/?req=doc&amp;base=STR&amp;n=20548&amp;date=21.12.2021</vt:lpwstr>
      </vt:variant>
      <vt:variant>
        <vt:lpwstr/>
      </vt:variant>
      <vt:variant>
        <vt:i4>8061054</vt:i4>
      </vt:variant>
      <vt:variant>
        <vt:i4>96</vt:i4>
      </vt:variant>
      <vt:variant>
        <vt:i4>0</vt:i4>
      </vt:variant>
      <vt:variant>
        <vt:i4>5</vt:i4>
      </vt:variant>
      <vt:variant>
        <vt:lpwstr>https://login.consultant.ru/link/?req=doc&amp;base=STR&amp;n=20548&amp;date=21.12.2021</vt:lpwstr>
      </vt:variant>
      <vt:variant>
        <vt:lpwstr/>
      </vt:variant>
      <vt:variant>
        <vt:i4>8061054</vt:i4>
      </vt:variant>
      <vt:variant>
        <vt:i4>93</vt:i4>
      </vt:variant>
      <vt:variant>
        <vt:i4>0</vt:i4>
      </vt:variant>
      <vt:variant>
        <vt:i4>5</vt:i4>
      </vt:variant>
      <vt:variant>
        <vt:lpwstr>https://login.consultant.ru/link/?req=doc&amp;base=STR&amp;n=20548&amp;date=21.12.2021</vt:lpwstr>
      </vt:variant>
      <vt:variant>
        <vt:lpwstr/>
      </vt:variant>
      <vt:variant>
        <vt:i4>8257662</vt:i4>
      </vt:variant>
      <vt:variant>
        <vt:i4>90</vt:i4>
      </vt:variant>
      <vt:variant>
        <vt:i4>0</vt:i4>
      </vt:variant>
      <vt:variant>
        <vt:i4>5</vt:i4>
      </vt:variant>
      <vt:variant>
        <vt:lpwstr>https://login.consultant.ru/link/?req=doc&amp;base=STR&amp;n=21850&amp;date=21.12.2021</vt:lpwstr>
      </vt:variant>
      <vt:variant>
        <vt:lpwstr/>
      </vt:variant>
      <vt:variant>
        <vt:i4>8257662</vt:i4>
      </vt:variant>
      <vt:variant>
        <vt:i4>87</vt:i4>
      </vt:variant>
      <vt:variant>
        <vt:i4>0</vt:i4>
      </vt:variant>
      <vt:variant>
        <vt:i4>5</vt:i4>
      </vt:variant>
      <vt:variant>
        <vt:lpwstr>https://login.consultant.ru/link/?req=doc&amp;base=STR&amp;n=21850&amp;date=21.12.2021</vt:lpwstr>
      </vt:variant>
      <vt:variant>
        <vt:lpwstr/>
      </vt:variant>
      <vt:variant>
        <vt:i4>8061054</vt:i4>
      </vt:variant>
      <vt:variant>
        <vt:i4>84</vt:i4>
      </vt:variant>
      <vt:variant>
        <vt:i4>0</vt:i4>
      </vt:variant>
      <vt:variant>
        <vt:i4>5</vt:i4>
      </vt:variant>
      <vt:variant>
        <vt:lpwstr>https://login.consultant.ru/link/?req=doc&amp;base=STR&amp;n=20548&amp;date=21.12.2021</vt:lpwstr>
      </vt:variant>
      <vt:variant>
        <vt:lpwstr/>
      </vt:variant>
      <vt:variant>
        <vt:i4>8061054</vt:i4>
      </vt:variant>
      <vt:variant>
        <vt:i4>81</vt:i4>
      </vt:variant>
      <vt:variant>
        <vt:i4>0</vt:i4>
      </vt:variant>
      <vt:variant>
        <vt:i4>5</vt:i4>
      </vt:variant>
      <vt:variant>
        <vt:lpwstr>https://login.consultant.ru/link/?req=doc&amp;base=STR&amp;n=20548&amp;date=21.12.2021</vt:lpwstr>
      </vt:variant>
      <vt:variant>
        <vt:lpwstr/>
      </vt:variant>
      <vt:variant>
        <vt:i4>8061054</vt:i4>
      </vt:variant>
      <vt:variant>
        <vt:i4>78</vt:i4>
      </vt:variant>
      <vt:variant>
        <vt:i4>0</vt:i4>
      </vt:variant>
      <vt:variant>
        <vt:i4>5</vt:i4>
      </vt:variant>
      <vt:variant>
        <vt:lpwstr>https://login.consultant.ru/link/?req=doc&amp;base=STR&amp;n=20548&amp;date=21.12.2021</vt:lpwstr>
      </vt:variant>
      <vt:variant>
        <vt:lpwstr/>
      </vt:variant>
      <vt:variant>
        <vt:i4>8061054</vt:i4>
      </vt:variant>
      <vt:variant>
        <vt:i4>75</vt:i4>
      </vt:variant>
      <vt:variant>
        <vt:i4>0</vt:i4>
      </vt:variant>
      <vt:variant>
        <vt:i4>5</vt:i4>
      </vt:variant>
      <vt:variant>
        <vt:lpwstr>https://login.consultant.ru/link/?req=doc&amp;base=STR&amp;n=20548&amp;date=21.12.2021</vt:lpwstr>
      </vt:variant>
      <vt:variant>
        <vt:lpwstr/>
      </vt:variant>
      <vt:variant>
        <vt:i4>8061054</vt:i4>
      </vt:variant>
      <vt:variant>
        <vt:i4>72</vt:i4>
      </vt:variant>
      <vt:variant>
        <vt:i4>0</vt:i4>
      </vt:variant>
      <vt:variant>
        <vt:i4>5</vt:i4>
      </vt:variant>
      <vt:variant>
        <vt:lpwstr>https://login.consultant.ru/link/?req=doc&amp;base=STR&amp;n=20548&amp;date=21.12.2021</vt:lpwstr>
      </vt:variant>
      <vt:variant>
        <vt:lpwstr/>
      </vt:variant>
      <vt:variant>
        <vt:i4>8061054</vt:i4>
      </vt:variant>
      <vt:variant>
        <vt:i4>69</vt:i4>
      </vt:variant>
      <vt:variant>
        <vt:i4>0</vt:i4>
      </vt:variant>
      <vt:variant>
        <vt:i4>5</vt:i4>
      </vt:variant>
      <vt:variant>
        <vt:lpwstr>https://login.consultant.ru/link/?req=doc&amp;base=STR&amp;n=20548&amp;date=21.12.2021</vt:lpwstr>
      </vt:variant>
      <vt:variant>
        <vt:lpwstr/>
      </vt:variant>
      <vt:variant>
        <vt:i4>8061054</vt:i4>
      </vt:variant>
      <vt:variant>
        <vt:i4>66</vt:i4>
      </vt:variant>
      <vt:variant>
        <vt:i4>0</vt:i4>
      </vt:variant>
      <vt:variant>
        <vt:i4>5</vt:i4>
      </vt:variant>
      <vt:variant>
        <vt:lpwstr>https://login.consultant.ru/link/?req=doc&amp;base=STR&amp;n=20548&amp;date=21.12.2021</vt:lpwstr>
      </vt:variant>
      <vt:variant>
        <vt:lpwstr/>
      </vt:variant>
      <vt:variant>
        <vt:i4>8061054</vt:i4>
      </vt:variant>
      <vt:variant>
        <vt:i4>63</vt:i4>
      </vt:variant>
      <vt:variant>
        <vt:i4>0</vt:i4>
      </vt:variant>
      <vt:variant>
        <vt:i4>5</vt:i4>
      </vt:variant>
      <vt:variant>
        <vt:lpwstr>https://login.consultant.ru/link/?req=doc&amp;base=STR&amp;n=20548&amp;date=21.12.2021</vt:lpwstr>
      </vt:variant>
      <vt:variant>
        <vt:lpwstr/>
      </vt:variant>
      <vt:variant>
        <vt:i4>8061054</vt:i4>
      </vt:variant>
      <vt:variant>
        <vt:i4>60</vt:i4>
      </vt:variant>
      <vt:variant>
        <vt:i4>0</vt:i4>
      </vt:variant>
      <vt:variant>
        <vt:i4>5</vt:i4>
      </vt:variant>
      <vt:variant>
        <vt:lpwstr>https://login.consultant.ru/link/?req=doc&amp;base=STR&amp;n=20548&amp;date=21.12.2021</vt:lpwstr>
      </vt:variant>
      <vt:variant>
        <vt:lpwstr/>
      </vt:variant>
      <vt:variant>
        <vt:i4>7471231</vt:i4>
      </vt:variant>
      <vt:variant>
        <vt:i4>57</vt:i4>
      </vt:variant>
      <vt:variant>
        <vt:i4>0</vt:i4>
      </vt:variant>
      <vt:variant>
        <vt:i4>5</vt:i4>
      </vt:variant>
      <vt:variant>
        <vt:lpwstr>https://login.consultant.ru/link/?req=doc&amp;base=STR&amp;n=25004&amp;date=21.12.2021</vt:lpwstr>
      </vt:variant>
      <vt:variant>
        <vt:lpwstr/>
      </vt:variant>
      <vt:variant>
        <vt:i4>7471231</vt:i4>
      </vt:variant>
      <vt:variant>
        <vt:i4>54</vt:i4>
      </vt:variant>
      <vt:variant>
        <vt:i4>0</vt:i4>
      </vt:variant>
      <vt:variant>
        <vt:i4>5</vt:i4>
      </vt:variant>
      <vt:variant>
        <vt:lpwstr>https://login.consultant.ru/link/?req=doc&amp;base=STR&amp;n=25004&amp;date=21.12.2021</vt:lpwstr>
      </vt:variant>
      <vt:variant>
        <vt:lpwstr/>
      </vt:variant>
      <vt:variant>
        <vt:i4>7471231</vt:i4>
      </vt:variant>
      <vt:variant>
        <vt:i4>51</vt:i4>
      </vt:variant>
      <vt:variant>
        <vt:i4>0</vt:i4>
      </vt:variant>
      <vt:variant>
        <vt:i4>5</vt:i4>
      </vt:variant>
      <vt:variant>
        <vt:lpwstr>https://login.consultant.ru/link/?req=doc&amp;base=STR&amp;n=25004&amp;date=21.12.2021</vt:lpwstr>
      </vt:variant>
      <vt:variant>
        <vt:lpwstr/>
      </vt:variant>
      <vt:variant>
        <vt:i4>7798907</vt:i4>
      </vt:variant>
      <vt:variant>
        <vt:i4>48</vt:i4>
      </vt:variant>
      <vt:variant>
        <vt:i4>0</vt:i4>
      </vt:variant>
      <vt:variant>
        <vt:i4>5</vt:i4>
      </vt:variant>
      <vt:variant>
        <vt:lpwstr>https://login.consultant.ru/link/?req=doc&amp;base=STR&amp;n=27263&amp;date=21.12.2021</vt:lpwstr>
      </vt:variant>
      <vt:variant>
        <vt:lpwstr/>
      </vt:variant>
      <vt:variant>
        <vt:i4>7798907</vt:i4>
      </vt:variant>
      <vt:variant>
        <vt:i4>45</vt:i4>
      </vt:variant>
      <vt:variant>
        <vt:i4>0</vt:i4>
      </vt:variant>
      <vt:variant>
        <vt:i4>5</vt:i4>
      </vt:variant>
      <vt:variant>
        <vt:lpwstr>https://login.consultant.ru/link/?req=doc&amp;base=STR&amp;n=27263&amp;date=21.12.2021</vt:lpwstr>
      </vt:variant>
      <vt:variant>
        <vt:lpwstr/>
      </vt:variant>
      <vt:variant>
        <vt:i4>7798907</vt:i4>
      </vt:variant>
      <vt:variant>
        <vt:i4>42</vt:i4>
      </vt:variant>
      <vt:variant>
        <vt:i4>0</vt:i4>
      </vt:variant>
      <vt:variant>
        <vt:i4>5</vt:i4>
      </vt:variant>
      <vt:variant>
        <vt:lpwstr>https://login.consultant.ru/link/?req=doc&amp;base=STR&amp;n=27263&amp;date=21.12.2021</vt:lpwstr>
      </vt:variant>
      <vt:variant>
        <vt:lpwstr/>
      </vt:variant>
      <vt:variant>
        <vt:i4>8061054</vt:i4>
      </vt:variant>
      <vt:variant>
        <vt:i4>39</vt:i4>
      </vt:variant>
      <vt:variant>
        <vt:i4>0</vt:i4>
      </vt:variant>
      <vt:variant>
        <vt:i4>5</vt:i4>
      </vt:variant>
      <vt:variant>
        <vt:lpwstr>https://login.consultant.ru/link/?req=doc&amp;base=STR&amp;n=20548&amp;date=21.12.2021</vt:lpwstr>
      </vt:variant>
      <vt:variant>
        <vt:lpwstr/>
      </vt:variant>
      <vt:variant>
        <vt:i4>8061054</vt:i4>
      </vt:variant>
      <vt:variant>
        <vt:i4>36</vt:i4>
      </vt:variant>
      <vt:variant>
        <vt:i4>0</vt:i4>
      </vt:variant>
      <vt:variant>
        <vt:i4>5</vt:i4>
      </vt:variant>
      <vt:variant>
        <vt:lpwstr>https://login.consultant.ru/link/?req=doc&amp;base=STR&amp;n=20548&amp;date=21.12.2021</vt:lpwstr>
      </vt:variant>
      <vt:variant>
        <vt:lpwstr/>
      </vt:variant>
      <vt:variant>
        <vt:i4>8061054</vt:i4>
      </vt:variant>
      <vt:variant>
        <vt:i4>33</vt:i4>
      </vt:variant>
      <vt:variant>
        <vt:i4>0</vt:i4>
      </vt:variant>
      <vt:variant>
        <vt:i4>5</vt:i4>
      </vt:variant>
      <vt:variant>
        <vt:lpwstr>https://login.consultant.ru/link/?req=doc&amp;base=STR&amp;n=20548&amp;date=21.12.2021</vt:lpwstr>
      </vt:variant>
      <vt:variant>
        <vt:lpwstr/>
      </vt:variant>
      <vt:variant>
        <vt:i4>8061054</vt:i4>
      </vt:variant>
      <vt:variant>
        <vt:i4>30</vt:i4>
      </vt:variant>
      <vt:variant>
        <vt:i4>0</vt:i4>
      </vt:variant>
      <vt:variant>
        <vt:i4>5</vt:i4>
      </vt:variant>
      <vt:variant>
        <vt:lpwstr>https://login.consultant.ru/link/?req=doc&amp;base=STR&amp;n=20548&amp;date=21.12.2021</vt:lpwstr>
      </vt:variant>
      <vt:variant>
        <vt:lpwstr/>
      </vt:variant>
      <vt:variant>
        <vt:i4>8061054</vt:i4>
      </vt:variant>
      <vt:variant>
        <vt:i4>27</vt:i4>
      </vt:variant>
      <vt:variant>
        <vt:i4>0</vt:i4>
      </vt:variant>
      <vt:variant>
        <vt:i4>5</vt:i4>
      </vt:variant>
      <vt:variant>
        <vt:lpwstr>https://login.consultant.ru/link/?req=doc&amp;base=STR&amp;n=20548&amp;date=21.12.2021</vt:lpwstr>
      </vt:variant>
      <vt:variant>
        <vt:lpwstr/>
      </vt:variant>
      <vt:variant>
        <vt:i4>8061054</vt:i4>
      </vt:variant>
      <vt:variant>
        <vt:i4>24</vt:i4>
      </vt:variant>
      <vt:variant>
        <vt:i4>0</vt:i4>
      </vt:variant>
      <vt:variant>
        <vt:i4>5</vt:i4>
      </vt:variant>
      <vt:variant>
        <vt:lpwstr>https://login.consultant.ru/link/?req=doc&amp;base=STR&amp;n=20548&amp;date=21.12.2021</vt:lpwstr>
      </vt:variant>
      <vt:variant>
        <vt:lpwstr/>
      </vt:variant>
      <vt:variant>
        <vt:i4>8061054</vt:i4>
      </vt:variant>
      <vt:variant>
        <vt:i4>21</vt:i4>
      </vt:variant>
      <vt:variant>
        <vt:i4>0</vt:i4>
      </vt:variant>
      <vt:variant>
        <vt:i4>5</vt:i4>
      </vt:variant>
      <vt:variant>
        <vt:lpwstr>https://login.consultant.ru/link/?req=doc&amp;base=STR&amp;n=20548&amp;date=21.12.2021</vt:lpwstr>
      </vt:variant>
      <vt:variant>
        <vt:lpwstr/>
      </vt:variant>
      <vt:variant>
        <vt:i4>8257662</vt:i4>
      </vt:variant>
      <vt:variant>
        <vt:i4>18</vt:i4>
      </vt:variant>
      <vt:variant>
        <vt:i4>0</vt:i4>
      </vt:variant>
      <vt:variant>
        <vt:i4>5</vt:i4>
      </vt:variant>
      <vt:variant>
        <vt:lpwstr>https://login.consultant.ru/link/?req=doc&amp;base=STR&amp;n=21850&amp;date=21.12.2021</vt:lpwstr>
      </vt:variant>
      <vt:variant>
        <vt:lpwstr/>
      </vt:variant>
      <vt:variant>
        <vt:i4>8061054</vt:i4>
      </vt:variant>
      <vt:variant>
        <vt:i4>15</vt:i4>
      </vt:variant>
      <vt:variant>
        <vt:i4>0</vt:i4>
      </vt:variant>
      <vt:variant>
        <vt:i4>5</vt:i4>
      </vt:variant>
      <vt:variant>
        <vt:lpwstr>https://login.consultant.ru/link/?req=doc&amp;base=STR&amp;n=20548&amp;date=21.12.2021</vt:lpwstr>
      </vt:variant>
      <vt:variant>
        <vt:lpwstr/>
      </vt:variant>
      <vt:variant>
        <vt:i4>8061054</vt:i4>
      </vt:variant>
      <vt:variant>
        <vt:i4>12</vt:i4>
      </vt:variant>
      <vt:variant>
        <vt:i4>0</vt:i4>
      </vt:variant>
      <vt:variant>
        <vt:i4>5</vt:i4>
      </vt:variant>
      <vt:variant>
        <vt:lpwstr>https://login.consultant.ru/link/?req=doc&amp;base=STR&amp;n=20548&amp;date=21.12.2021</vt:lpwstr>
      </vt:variant>
      <vt:variant>
        <vt:lpwstr/>
      </vt:variant>
      <vt:variant>
        <vt:i4>7471231</vt:i4>
      </vt:variant>
      <vt:variant>
        <vt:i4>9</vt:i4>
      </vt:variant>
      <vt:variant>
        <vt:i4>0</vt:i4>
      </vt:variant>
      <vt:variant>
        <vt:i4>5</vt:i4>
      </vt:variant>
      <vt:variant>
        <vt:lpwstr>https://login.consultant.ru/link/?req=doc&amp;base=STR&amp;n=25004&amp;date=21.12.2021</vt:lpwstr>
      </vt:variant>
      <vt:variant>
        <vt:lpwstr/>
      </vt:variant>
      <vt:variant>
        <vt:i4>7798907</vt:i4>
      </vt:variant>
      <vt:variant>
        <vt:i4>6</vt:i4>
      </vt:variant>
      <vt:variant>
        <vt:i4>0</vt:i4>
      </vt:variant>
      <vt:variant>
        <vt:i4>5</vt:i4>
      </vt:variant>
      <vt:variant>
        <vt:lpwstr>https://login.consultant.ru/link/?req=doc&amp;base=STR&amp;n=27263&amp;date=21.12.2021</vt:lpwstr>
      </vt:variant>
      <vt:variant>
        <vt:lpwstr/>
      </vt:variant>
      <vt:variant>
        <vt:i4>8061054</vt:i4>
      </vt:variant>
      <vt:variant>
        <vt:i4>3</vt:i4>
      </vt:variant>
      <vt:variant>
        <vt:i4>0</vt:i4>
      </vt:variant>
      <vt:variant>
        <vt:i4>5</vt:i4>
      </vt:variant>
      <vt:variant>
        <vt:lpwstr>https://login.consultant.ru/link/?req=doc&amp;base=STR&amp;n=20548&amp;date=21.12.2021</vt:lpwstr>
      </vt:variant>
      <vt:variant>
        <vt:lpwstr/>
      </vt:variant>
      <vt:variant>
        <vt:i4>2490449</vt:i4>
      </vt:variant>
      <vt:variant>
        <vt:i4>0</vt:i4>
      </vt:variant>
      <vt:variant>
        <vt:i4>0</vt:i4>
      </vt:variant>
      <vt:variant>
        <vt:i4>5</vt:i4>
      </vt:variant>
      <vt:variant>
        <vt:lpwstr>http://www.consultant.ru/document/cons_doc_LAW_357291/d43ae8ece00bbaa3bc825d04067c64adebeae28c/%23dst100615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1</cp:lastModifiedBy>
  <cp:revision>3</cp:revision>
  <cp:lastPrinted>2022-06-29T05:31:00Z</cp:lastPrinted>
  <dcterms:created xsi:type="dcterms:W3CDTF">2022-12-26T07:10:00Z</dcterms:created>
  <dcterms:modified xsi:type="dcterms:W3CDTF">2022-12-26T07:10:00Z</dcterms:modified>
</cp:coreProperties>
</file>